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9AD59">
      <w:pPr>
        <w:spacing w:line="360" w:lineRule="auto"/>
        <w:jc w:val="center"/>
        <w:rPr>
          <w:rFonts w:hint="eastAsia" w:ascii="Times New Roman" w:hAnsi="Times New Roman" w:eastAsia="华文中宋" w:cs="宋体"/>
          <w:b/>
          <w:bCs/>
          <w:kern w:val="2"/>
          <w:sz w:val="32"/>
          <w:szCs w:val="28"/>
          <w:lang w:val="en-US" w:eastAsia="zh-CN" w:bidi="ar-SA"/>
        </w:rPr>
      </w:pPr>
      <w:r>
        <w:rPr>
          <w:rFonts w:hint="eastAsia" w:ascii="Times New Roman" w:hAnsi="Times New Roman" w:eastAsia="华文中宋" w:cs="宋体"/>
          <w:b/>
          <w:bCs/>
          <w:kern w:val="2"/>
          <w:sz w:val="32"/>
          <w:szCs w:val="28"/>
          <w:lang w:val="en-US" w:eastAsia="zh-CN" w:bidi="ar-SA"/>
        </w:rPr>
        <w:t>农业行业标准</w:t>
      </w:r>
      <w:bookmarkStart w:id="0" w:name="_Hlk193656252"/>
      <w:r>
        <w:rPr>
          <w:rFonts w:hint="eastAsia" w:ascii="Times New Roman" w:hAnsi="Times New Roman" w:eastAsia="华文中宋" w:cs="宋体"/>
          <w:b/>
          <w:bCs/>
          <w:kern w:val="2"/>
          <w:sz w:val="32"/>
          <w:szCs w:val="28"/>
          <w:lang w:val="en-US" w:eastAsia="zh-CN" w:bidi="ar-SA"/>
        </w:rPr>
        <w:t>《农业农村数据分类分级指南》</w:t>
      </w:r>
      <w:bookmarkEnd w:id="0"/>
      <w:r>
        <w:rPr>
          <w:rFonts w:hint="eastAsia" w:ascii="Times New Roman" w:hAnsi="Times New Roman" w:eastAsia="华文中宋" w:cs="宋体"/>
          <w:b/>
          <w:bCs/>
          <w:kern w:val="2"/>
          <w:sz w:val="32"/>
          <w:szCs w:val="28"/>
          <w:lang w:val="en-US" w:eastAsia="zh-CN" w:bidi="ar-SA"/>
        </w:rPr>
        <w:t>（征求意见稿）</w:t>
      </w:r>
    </w:p>
    <w:p w14:paraId="77B82C48">
      <w:pPr>
        <w:spacing w:line="360" w:lineRule="auto"/>
        <w:jc w:val="center"/>
        <w:rPr>
          <w:rFonts w:hint="eastAsia" w:ascii="Times New Roman" w:hAnsi="Times New Roman" w:eastAsia="华文中宋" w:cs="宋体"/>
          <w:b/>
          <w:bCs/>
          <w:kern w:val="2"/>
          <w:sz w:val="32"/>
          <w:szCs w:val="28"/>
          <w:lang w:val="en-US" w:eastAsia="zh-CN" w:bidi="ar-SA"/>
        </w:rPr>
      </w:pPr>
      <w:r>
        <w:rPr>
          <w:rFonts w:hint="eastAsia" w:ascii="Times New Roman" w:hAnsi="Times New Roman" w:eastAsia="华文中宋" w:cs="宋体"/>
          <w:b/>
          <w:bCs/>
          <w:kern w:val="2"/>
          <w:sz w:val="32"/>
          <w:szCs w:val="28"/>
          <w:lang w:val="en-US" w:eastAsia="zh-CN" w:bidi="ar-SA"/>
        </w:rPr>
        <w:t>编制说明</w:t>
      </w:r>
    </w:p>
    <w:p w14:paraId="7EACFC09">
      <w:pPr>
        <w:spacing w:line="360" w:lineRule="auto"/>
        <w:ind w:firstLine="480" w:firstLineChars="200"/>
        <w:rPr>
          <w:rFonts w:ascii="Times New Roman" w:hAnsi="Times New Roman" w:eastAsia="黑体" w:cs="宋体"/>
          <w:bCs/>
          <w:kern w:val="44"/>
          <w:sz w:val="24"/>
          <w:szCs w:val="24"/>
          <w:lang w:val="en-US" w:eastAsia="zh-CN" w:bidi="ar-SA"/>
        </w:rPr>
      </w:pPr>
      <w:r>
        <w:rPr>
          <w:rFonts w:ascii="Times New Roman" w:hAnsi="Times New Roman" w:eastAsia="黑体" w:cs="宋体"/>
          <w:bCs/>
          <w:kern w:val="44"/>
          <w:sz w:val="24"/>
          <w:szCs w:val="24"/>
          <w:lang w:val="en-US" w:eastAsia="zh-CN" w:bidi="ar-SA"/>
        </w:rPr>
        <w:t>一、工作简况</w:t>
      </w:r>
    </w:p>
    <w:p w14:paraId="66BAB820">
      <w:pPr>
        <w:spacing w:after="0" w:line="360" w:lineRule="auto"/>
        <w:ind w:firstLine="482" w:firstLineChars="200"/>
        <w:rPr>
          <w:rFonts w:ascii="Times New Roman" w:hAnsi="Times New Roman" w:eastAsia="楷体" w:cs="宋体"/>
          <w:b/>
          <w:bCs/>
          <w:kern w:val="2"/>
          <w:sz w:val="24"/>
          <w:szCs w:val="24"/>
          <w:lang w:val="en-US" w:eastAsia="zh-CN" w:bidi="ar-SA"/>
        </w:rPr>
      </w:pPr>
      <w:r>
        <w:rPr>
          <w:rFonts w:ascii="Times New Roman" w:hAnsi="Times New Roman" w:eastAsia="楷体" w:cs="宋体"/>
          <w:b/>
          <w:bCs/>
          <w:kern w:val="2"/>
          <w:sz w:val="24"/>
          <w:szCs w:val="24"/>
          <w:lang w:val="en-US" w:eastAsia="zh-CN" w:bidi="ar-SA"/>
        </w:rPr>
        <w:t>（一）任务来源</w:t>
      </w:r>
    </w:p>
    <w:p w14:paraId="4F502F83">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本标准计划下达单位为农业农村部</w:t>
      </w:r>
      <w:bookmarkStart w:id="1" w:name="_GoBack"/>
      <w:bookmarkEnd w:id="1"/>
      <w:r>
        <w:rPr>
          <w:rFonts w:hint="eastAsia" w:ascii="Times New Roman" w:hAnsi="Times New Roman" w:eastAsia="宋体" w:cs="Arial"/>
          <w:kern w:val="2"/>
          <w:sz w:val="24"/>
          <w:szCs w:val="24"/>
          <w:lang w:val="en-US" w:eastAsia="zh-CN" w:bidi="ar-SA"/>
        </w:rPr>
        <w:t>农产品质量安全监管司，下达项目名称为《农业农村数据分类分级指南》（项目编号为 NYB—23333），项目类别为制定，项目立项年度为 2023 年，项目周期为 1 年，项目承担单位为农业农村部大数据发展中心。</w:t>
      </w:r>
    </w:p>
    <w:p w14:paraId="498986F6">
      <w:pPr>
        <w:spacing w:after="0" w:line="360" w:lineRule="auto"/>
        <w:ind w:firstLine="482" w:firstLineChars="200"/>
        <w:rPr>
          <w:rFonts w:ascii="Times New Roman" w:hAnsi="Times New Roman" w:eastAsia="楷体" w:cs="宋体"/>
          <w:b/>
          <w:bCs/>
          <w:kern w:val="2"/>
          <w:sz w:val="24"/>
          <w:szCs w:val="24"/>
          <w:lang w:val="en-US" w:eastAsia="zh-CN" w:bidi="ar-SA"/>
        </w:rPr>
      </w:pPr>
      <w:r>
        <w:rPr>
          <w:rFonts w:ascii="Times New Roman" w:hAnsi="Times New Roman" w:eastAsia="楷体" w:cs="宋体"/>
          <w:b/>
          <w:bCs/>
          <w:kern w:val="2"/>
          <w:sz w:val="24"/>
          <w:szCs w:val="24"/>
          <w:lang w:val="en-US" w:eastAsia="zh-CN" w:bidi="ar-SA"/>
        </w:rPr>
        <w:t>（二）制定背景</w:t>
      </w:r>
    </w:p>
    <w:p w14:paraId="5DE2F26A">
      <w:pPr>
        <w:numPr>
          <w:ilvl w:val="0"/>
          <w:numId w:val="1"/>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国家政策和技术依据</w:t>
      </w:r>
    </w:p>
    <w:p w14:paraId="770B1556">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b w:val="0"/>
          <w:bCs w:val="0"/>
          <w:kern w:val="2"/>
          <w:sz w:val="24"/>
          <w:szCs w:val="24"/>
          <w:lang w:val="en-US" w:eastAsia="zh-CN" w:bidi="ar-SA"/>
        </w:rPr>
        <w:t>习近平总书记强调，当前人工智能、大数据等新技术新应用不断涌现，给网络生态治理带来挑战，也提供了新的支持条件。要鼓励网信领域新技术发展，促进研发成果转化和应用场景落地。要完善分级分类的安全监管机制，筑牢网络安全和数据安全防线。</w:t>
      </w:r>
      <w:r>
        <w:rPr>
          <w:rFonts w:hint="eastAsia" w:ascii="Times New Roman" w:hAnsi="Times New Roman" w:eastAsia="宋体" w:cs="Arial"/>
          <w:b/>
          <w:bCs/>
          <w:kern w:val="2"/>
          <w:sz w:val="24"/>
          <w:szCs w:val="24"/>
          <w:lang w:val="en-US" w:eastAsia="zh-CN" w:bidi="ar-SA"/>
        </w:rPr>
        <w:t>国家政策方面，</w:t>
      </w:r>
      <w:r>
        <w:rPr>
          <w:rFonts w:hint="eastAsia" w:ascii="Times New Roman" w:hAnsi="Times New Roman" w:eastAsia="宋体" w:cs="Arial"/>
          <w:kern w:val="2"/>
          <w:sz w:val="24"/>
          <w:szCs w:val="24"/>
          <w:lang w:val="en-US" w:eastAsia="zh-CN" w:bidi="ar-SA"/>
        </w:rPr>
        <w:t>2020年3月，中共中央、国务院印发《关于构建更加完善的要素市场化配置体制机制的意见》，提出“加强数据资源整合和安全保护。探索建立统一规范的数据管理制度，提高数据质量和规范性，丰富数据产品。研究根据数据性质完善产权性质。制定数据隐私保护制度和安全审查制度。推动完善适用于大数据环境下的数据分类分级安全保护制度，加强对政务数据、企业商业秘密和个人数据的保护。”2021年3月印发《中华人民共和国国民经济和社会发展第十四个五年规划和2035年远景目标纲要》，提出“统筹数据开发利用、隐私保护和公共安全，加快建立数据资源产权、交易流通、跨境传输和安全保护等基础制度和标准规范。”2022年12月，中共中央、国务院印发《关于构建数据基础制度更好发挥数据要素作用的意见》，提出“加强数据分类分级管理，把该管的管住、该放的放开，积极有效防范和化解各种数据风险”。这些政策文件的陆续出台，为建立农业农村领域数据分类分级制度，制定相应标准规范提供了基本遵循。</w:t>
      </w:r>
      <w:r>
        <w:rPr>
          <w:rFonts w:hint="eastAsia" w:ascii="Times New Roman" w:hAnsi="Times New Roman" w:eastAsia="宋体" w:cs="Arial"/>
          <w:b/>
          <w:bCs/>
          <w:kern w:val="2"/>
          <w:sz w:val="24"/>
          <w:szCs w:val="24"/>
          <w:lang w:val="en-US" w:eastAsia="zh-CN" w:bidi="ar-SA"/>
        </w:rPr>
        <w:t>技术依据方面，</w:t>
      </w:r>
      <w:r>
        <w:rPr>
          <w:rFonts w:hint="eastAsia" w:ascii="Times New Roman" w:hAnsi="Times New Roman" w:eastAsia="宋体" w:cs="Arial"/>
          <w:b w:val="0"/>
          <w:bCs w:val="0"/>
          <w:kern w:val="2"/>
          <w:sz w:val="24"/>
          <w:szCs w:val="24"/>
          <w:lang w:val="en-US" w:eastAsia="zh-CN" w:bidi="ar-SA"/>
        </w:rPr>
        <w:t>2024年10月1日起实施的</w:t>
      </w:r>
      <w:r>
        <w:rPr>
          <w:rFonts w:hint="eastAsia" w:ascii="Times New Roman" w:hAnsi="Times New Roman" w:eastAsia="宋体" w:cs="Arial"/>
          <w:kern w:val="2"/>
          <w:sz w:val="24"/>
          <w:szCs w:val="24"/>
          <w:lang w:val="en-US" w:eastAsia="zh-CN" w:bidi="ar-SA"/>
        </w:rPr>
        <w:t>GB/T 43697—2024《数据安全技术 数据分类分级规则》确立了数据分类分级的通用框架、方法和规则，为行业标准研制提供了技术指导。同时，金融、电信等行业领域也相继出台各自行业的数据分类分级标准，形成了较为成熟的技术路径。2021年，农业农村部办公厅印发《农业农村数据分类分级规范》，对部系统农业农村数据分类分级的基本要求、类目设置和实施路径作出具体规定，也为本标准研制奠定了技术基础。</w:t>
      </w:r>
    </w:p>
    <w:p w14:paraId="51FDE145">
      <w:pPr>
        <w:numPr>
          <w:ilvl w:val="0"/>
          <w:numId w:val="1"/>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拟解决的主要问题</w:t>
      </w:r>
    </w:p>
    <w:p w14:paraId="26143022">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制定本标准主要解决以下三方面问题：一是农业农村数据底数不清晰。农业农村领域数据类型多、来源广、应用场景丰富，涵盖种植业、畜牧兽医、渔业、种业、农田建设、乡村治理、农村合作经济等众多业务领域，既包含大量与粮食安全、生物安全、耕地保护等国家安全重点领域密切相关的数据，也包含大量涉及农户、农村集体经济组织等主体合法权益的个人信息和组织数据，制定农业行业标准《农业农村数据分类分级指南》，将进一步指导农业农村部机关司局单位和相关数据处理者规范开展现有数据梳理，并归类至相应的数据类别下，形成归类合理、底数清晰的农业农村数据底数。二是数据分级识别规则操作性不强。现行的《农业农村数据分类分级规范》（以下简称《规范》）（农办市〔2023〕2号），提出了识别农业农村重要数据需要考虑的因素，但量化规则少、定性依据多，可操作性有待提升，部分司局单位和地方农业农村部门在运用《规范》开展分类分级工作时，一定程度上存在无法准确识别分类分级对象和数据级别的情况。三是数据开发利用工作缺乏科学安全指引。当前，我国公共数据资源授权运营工作方兴未艾。农业农村领域公共数据资源授权运营工作也在稳妥有序推进，明确农业农村数据分类分级规则和数据级别有利于指导数据处理者明确数据安全管理边界和管控措施。制定本标准可为数据定级后实施差异化保护奠定基础，清除公共数据资源开发利用的安全顾虑，保障数据在安全可控条件下高效流通。</w:t>
      </w:r>
    </w:p>
    <w:p w14:paraId="6D34F110">
      <w:pPr>
        <w:numPr>
          <w:ilvl w:val="0"/>
          <w:numId w:val="1"/>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预期效益</w:t>
      </w:r>
    </w:p>
    <w:p w14:paraId="0A9607C0">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b/>
          <w:bCs/>
          <w:kern w:val="2"/>
          <w:sz w:val="24"/>
          <w:szCs w:val="24"/>
          <w:lang w:val="en-US" w:eastAsia="zh-CN" w:bidi="ar-SA"/>
        </w:rPr>
        <w:t>经济效益方面，</w:t>
      </w:r>
      <w:r>
        <w:rPr>
          <w:rFonts w:hint="eastAsia" w:ascii="Times New Roman" w:hAnsi="Times New Roman" w:eastAsia="宋体" w:cs="Arial"/>
          <w:kern w:val="2"/>
          <w:sz w:val="24"/>
          <w:szCs w:val="24"/>
          <w:lang w:val="en-US" w:eastAsia="zh-CN" w:bidi="ar-SA"/>
        </w:rPr>
        <w:t>本标准以筑牢数据安全底线为核心，以提升数据收集、存储、使用、加工、传输、提供、公开等过程中数据分类分级能力为目标，可为农业农村领域数据分类分级提供明确的、可操作的技术依据，有利于农业农村领域数据分类分级规则的衔接、数据分类分级保护工作的协调，有利于支撑数据安全相关制度建设和落地实施，将进一步推动农业农村数据开放共享，为提升农业农村领域数据安全提供保障。</w:t>
      </w:r>
      <w:r>
        <w:rPr>
          <w:rFonts w:hint="eastAsia" w:ascii="Times New Roman" w:hAnsi="Times New Roman" w:eastAsia="宋体" w:cs="Arial"/>
          <w:b/>
          <w:bCs/>
          <w:kern w:val="2"/>
          <w:sz w:val="24"/>
          <w:szCs w:val="24"/>
          <w:lang w:val="en-US" w:eastAsia="zh-CN" w:bidi="ar-SA"/>
        </w:rPr>
        <w:t>社会效益方面，</w:t>
      </w:r>
      <w:r>
        <w:rPr>
          <w:rFonts w:ascii="宋体" w:hAnsi="宋体" w:eastAsia="宋体" w:cs="宋体"/>
          <w:sz w:val="24"/>
          <w:szCs w:val="24"/>
        </w:rPr>
        <w:t>农业农村数据涵盖农户身份、土地权属、</w:t>
      </w:r>
      <w:r>
        <w:rPr>
          <w:rFonts w:hint="eastAsia" w:ascii="宋体" w:hAnsi="宋体" w:eastAsia="宋体" w:cs="宋体"/>
          <w:sz w:val="24"/>
          <w:szCs w:val="24"/>
          <w:lang w:val="en-US" w:eastAsia="zh-CN"/>
        </w:rPr>
        <w:t>农村集体资金资源资产</w:t>
      </w:r>
      <w:r>
        <w:rPr>
          <w:rFonts w:ascii="宋体" w:hAnsi="宋体" w:eastAsia="宋体" w:cs="宋体"/>
          <w:sz w:val="24"/>
          <w:szCs w:val="24"/>
        </w:rPr>
        <w:t>、涉农经营等敏感信息，统一分级规则</w:t>
      </w:r>
      <w:r>
        <w:rPr>
          <w:rFonts w:hint="eastAsia" w:ascii="宋体" w:hAnsi="宋体" w:eastAsia="宋体" w:cs="宋体"/>
          <w:sz w:val="24"/>
          <w:szCs w:val="24"/>
          <w:lang w:val="en-US" w:eastAsia="zh-CN"/>
        </w:rPr>
        <w:t>有利于</w:t>
      </w:r>
      <w:r>
        <w:rPr>
          <w:rFonts w:ascii="宋体" w:hAnsi="宋体" w:eastAsia="宋体" w:cs="宋体"/>
          <w:sz w:val="24"/>
          <w:szCs w:val="24"/>
        </w:rPr>
        <w:t>区分</w:t>
      </w:r>
      <w:r>
        <w:rPr>
          <w:rFonts w:hint="eastAsia" w:ascii="宋体" w:hAnsi="宋体" w:eastAsia="宋体" w:cs="宋体"/>
          <w:sz w:val="24"/>
          <w:szCs w:val="24"/>
          <w:lang w:val="en-US" w:eastAsia="zh-CN"/>
        </w:rPr>
        <w:t>一般、重要和</w:t>
      </w:r>
      <w:r>
        <w:rPr>
          <w:rFonts w:ascii="宋体" w:hAnsi="宋体" w:eastAsia="宋体" w:cs="宋体"/>
          <w:sz w:val="24"/>
          <w:szCs w:val="24"/>
        </w:rPr>
        <w:t>核心数据，</w:t>
      </w:r>
      <w:r>
        <w:rPr>
          <w:rFonts w:hint="eastAsia" w:ascii="宋体" w:hAnsi="宋体" w:eastAsia="宋体" w:cs="宋体"/>
          <w:sz w:val="24"/>
          <w:szCs w:val="24"/>
          <w:lang w:val="en-US" w:eastAsia="zh-CN"/>
        </w:rPr>
        <w:t>并据此指导数据处理者</w:t>
      </w:r>
      <w:r>
        <w:rPr>
          <w:rFonts w:ascii="宋体" w:hAnsi="宋体" w:eastAsia="宋体" w:cs="宋体"/>
          <w:sz w:val="24"/>
          <w:szCs w:val="24"/>
        </w:rPr>
        <w:t>实施差异化防护，</w:t>
      </w:r>
      <w:r>
        <w:rPr>
          <w:rFonts w:hint="eastAsia" w:ascii="宋体" w:hAnsi="宋体" w:eastAsia="宋体" w:cs="宋体"/>
          <w:sz w:val="24"/>
          <w:szCs w:val="24"/>
          <w:lang w:val="en-US" w:eastAsia="zh-CN"/>
        </w:rPr>
        <w:t>可为</w:t>
      </w:r>
      <w:r>
        <w:rPr>
          <w:rFonts w:ascii="宋体" w:hAnsi="宋体" w:eastAsia="宋体" w:cs="宋体"/>
          <w:sz w:val="24"/>
          <w:szCs w:val="24"/>
        </w:rPr>
        <w:t>防范农户隐私</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农村集体“三资”信息</w:t>
      </w:r>
      <w:r>
        <w:rPr>
          <w:rFonts w:ascii="宋体" w:hAnsi="宋体" w:eastAsia="宋体" w:cs="宋体"/>
          <w:sz w:val="24"/>
          <w:szCs w:val="24"/>
        </w:rPr>
        <w:t>泄露</w:t>
      </w:r>
      <w:r>
        <w:rPr>
          <w:rFonts w:hint="eastAsia" w:ascii="宋体" w:hAnsi="宋体" w:eastAsia="宋体" w:cs="宋体"/>
          <w:sz w:val="24"/>
          <w:szCs w:val="24"/>
          <w:lang w:val="en-US" w:eastAsia="zh-CN"/>
        </w:rPr>
        <w:t>和</w:t>
      </w:r>
      <w:r>
        <w:rPr>
          <w:rFonts w:ascii="宋体" w:hAnsi="宋体" w:eastAsia="宋体" w:cs="宋体"/>
          <w:sz w:val="24"/>
          <w:szCs w:val="24"/>
        </w:rPr>
        <w:t>种质资源、粮食产能等关键数据被窃取滥用</w:t>
      </w:r>
      <w:r>
        <w:rPr>
          <w:rFonts w:hint="eastAsia" w:ascii="宋体" w:hAnsi="宋体" w:eastAsia="宋体" w:cs="宋体"/>
          <w:sz w:val="24"/>
          <w:szCs w:val="24"/>
          <w:lang w:val="en-US" w:eastAsia="zh-CN"/>
        </w:rPr>
        <w:t>提供技术支撑</w:t>
      </w:r>
      <w:r>
        <w:rPr>
          <w:rFonts w:ascii="宋体" w:hAnsi="宋体" w:eastAsia="宋体" w:cs="宋体"/>
          <w:sz w:val="24"/>
          <w:szCs w:val="24"/>
        </w:rPr>
        <w:t>，保障粮食安全与</w:t>
      </w:r>
      <w:r>
        <w:rPr>
          <w:rFonts w:hint="eastAsia" w:ascii="宋体" w:hAnsi="宋体" w:eastAsia="宋体" w:cs="宋体"/>
          <w:sz w:val="24"/>
          <w:szCs w:val="24"/>
          <w:lang w:val="en-US" w:eastAsia="zh-CN"/>
        </w:rPr>
        <w:t>农业全产业链生产经营主体等敏感</w:t>
      </w:r>
      <w:r>
        <w:rPr>
          <w:rFonts w:ascii="宋体" w:hAnsi="宋体" w:eastAsia="宋体" w:cs="宋体"/>
          <w:sz w:val="24"/>
          <w:szCs w:val="24"/>
        </w:rPr>
        <w:t>信息，降低数据泄露风险。</w:t>
      </w:r>
    </w:p>
    <w:p w14:paraId="7267F827">
      <w:pPr>
        <w:spacing w:before="0" w:after="0" w:line="360" w:lineRule="auto"/>
        <w:ind w:firstLine="482" w:firstLineChars="200"/>
        <w:rPr>
          <w:rFonts w:ascii="Times New Roman" w:hAnsi="Times New Roman" w:eastAsia="楷体" w:cs="宋体"/>
          <w:b/>
          <w:bCs/>
          <w:kern w:val="2"/>
          <w:sz w:val="24"/>
          <w:szCs w:val="24"/>
          <w:lang w:val="en-US" w:eastAsia="zh-CN" w:bidi="ar-SA"/>
        </w:rPr>
      </w:pPr>
      <w:r>
        <w:rPr>
          <w:rFonts w:ascii="Times New Roman" w:hAnsi="Times New Roman" w:eastAsia="楷体" w:cs="宋体"/>
          <w:b/>
          <w:bCs/>
          <w:kern w:val="2"/>
          <w:sz w:val="24"/>
          <w:szCs w:val="24"/>
          <w:lang w:val="en-US" w:eastAsia="zh-CN" w:bidi="ar-SA"/>
        </w:rPr>
        <w:t>（三）起草过程</w:t>
      </w:r>
    </w:p>
    <w:p w14:paraId="34DB983A">
      <w:pPr>
        <w:spacing w:after="0" w:line="360" w:lineRule="auto"/>
        <w:ind w:firstLine="420"/>
        <w:rPr>
          <w:rFonts w:ascii="Times New Roman" w:hAnsi="Times New Roman"/>
        </w:rPr>
      </w:pPr>
      <w:r>
        <w:rPr>
          <w:rFonts w:hint="eastAsia" w:ascii="Times New Roman" w:hAnsi="Times New Roman" w:eastAsia="宋体" w:cs="Arial"/>
          <w:kern w:val="2"/>
          <w:sz w:val="24"/>
          <w:szCs w:val="24"/>
          <w:lang w:val="en-US" w:eastAsia="zh-CN" w:bidi="ar-SA"/>
        </w:rPr>
        <w:t>标准起草阶段按照立项计划成立起草组，制订项目实施方案，确定标准主体内容并进行充分论证，完成标准征求意见稿和编制说明。</w:t>
      </w:r>
    </w:p>
    <w:p w14:paraId="7CC4E5D1">
      <w:pPr>
        <w:numPr>
          <w:ilvl w:val="0"/>
          <w:numId w:val="2"/>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起草阶段</w:t>
      </w:r>
    </w:p>
    <w:p w14:paraId="7C0A5251">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（1）起草组组成</w:t>
      </w:r>
    </w:p>
    <w:p w14:paraId="60AE28C2">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起草组由农业农村部大数据发展中心牵头，联合相关部属单位、科研院所和企业专家共同组成，专家研究领域包括农业农村、信息化和标准化等多个方面。</w:t>
      </w:r>
    </w:p>
    <w:p w14:paraId="3EFA51A6">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主要起草单位：农业农村部大数据发展中心、太极计算机股份有限公司、中国电子技术标准化研究院、农业农村部农业机械化总站、全国畜牧总站、中国农垦经济发展中心、农业农村部乡村振兴监测中心、中国科学院地理科学与资源研究所、中国农业科学院作物科学研究所、中国农业科学院农业资源与农业区划研究所、中国农业科学院农业信息研究所、中国水产科学研究院渔业工程研究所、北京市农林科学院信息技术研究中心、航天信息股份有限公司研究院、中国电子系统技术有限公司。</w:t>
      </w:r>
    </w:p>
    <w:p w14:paraId="434EAFA1">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本标准主要起草人：郑珂、哈晓琳、李明宇、张传升、李迎顺、钱建平、张建光、刘杰、</w:t>
      </w:r>
      <w:r>
        <w:rPr>
          <w:rFonts w:hint="eastAsia" w:ascii="Times New Roman" w:hAnsi="Times New Roman" w:eastAsia="宋体" w:cs="Arial"/>
          <w:b w:val="0"/>
          <w:bCs w:val="0"/>
          <w:kern w:val="2"/>
          <w:sz w:val="24"/>
          <w:szCs w:val="24"/>
          <w:lang w:val="en-US" w:eastAsia="zh-CN" w:bidi="ar-SA"/>
        </w:rPr>
        <w:t>崔运鹏、</w:t>
      </w:r>
      <w:r>
        <w:rPr>
          <w:rFonts w:hint="eastAsia" w:ascii="Times New Roman" w:hAnsi="Times New Roman" w:eastAsia="宋体" w:cs="Arial"/>
          <w:kern w:val="2"/>
          <w:sz w:val="24"/>
          <w:szCs w:val="24"/>
          <w:lang w:val="en-US" w:eastAsia="zh-CN" w:bidi="ar-SA"/>
        </w:rPr>
        <w:t>刘娟、辛霞、李苗、陈谦、陈鹏飞、朱勇、胡颖、李海东、王开义、康婷婷、陈丽、王婷、孙丽、张文馨、杨硕、佴士勇。</w:t>
      </w:r>
    </w:p>
    <w:p w14:paraId="095E401C">
      <w:pPr>
        <w:spacing w:line="360" w:lineRule="auto"/>
        <w:ind w:firstLine="480" w:firstLineChars="200"/>
        <w:rPr>
          <w:rFonts w:hint="eastAsia" w:ascii="Times New Roman" w:hAnsi="Times New Roman" w:eastAsia="宋体" w:cs="宋体"/>
          <w:kern w:val="2"/>
          <w:sz w:val="24"/>
          <w:szCs w:val="24"/>
          <w:lang w:val="en-US" w:eastAsia="zh-CN" w:bidi="ar-SA"/>
        </w:rPr>
      </w:pPr>
      <w:r>
        <w:rPr>
          <w:rFonts w:hint="eastAsia" w:ascii="Times New Roman" w:hAnsi="Times New Roman" w:eastAsia="宋体" w:cs="宋体"/>
          <w:kern w:val="2"/>
          <w:sz w:val="24"/>
          <w:szCs w:val="24"/>
          <w:lang w:val="en-US" w:eastAsia="zh-CN" w:bidi="ar-SA"/>
        </w:rPr>
        <w:t>具体分工情况如下：</w:t>
      </w:r>
    </w:p>
    <w:tbl>
      <w:tblPr>
        <w:tblStyle w:val="15"/>
        <w:tblpPr w:leftFromText="180" w:rightFromText="180" w:vertAnchor="text" w:tblpXSpec="center" w:tblpY="1"/>
        <w:tblOverlap w:val="never"/>
        <w:tblW w:w="924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 w:type="dxa"/>
          <w:bottom w:w="0" w:type="dxa"/>
          <w:right w:w="10" w:type="dxa"/>
        </w:tblCellMar>
      </w:tblPr>
      <w:tblGrid>
        <w:gridCol w:w="845"/>
        <w:gridCol w:w="2307"/>
        <w:gridCol w:w="2682"/>
        <w:gridCol w:w="3408"/>
      </w:tblGrid>
      <w:tr w14:paraId="7C66A3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blHeader/>
        </w:trPr>
        <w:tc>
          <w:tcPr>
            <w:tcW w:w="845" w:type="dxa"/>
            <w:tcBorders>
              <w:tl2br w:val="nil"/>
              <w:tr2bl w:val="nil"/>
            </w:tcBorders>
            <w:shd w:val="clear" w:color="auto" w:fill="auto"/>
            <w:tcMar>
              <w:top w:w="40" w:type="dxa"/>
              <w:left w:w="80" w:type="dxa"/>
              <w:bottom w:w="40" w:type="dxa"/>
              <w:right w:w="80" w:type="dxa"/>
            </w:tcMar>
            <w:vAlign w:val="center"/>
          </w:tcPr>
          <w:p w14:paraId="0843F96C">
            <w:pPr>
              <w:pStyle w:val="24"/>
              <w:keepNext/>
              <w:snapToGrid w:val="0"/>
              <w:spacing w:line="240" w:lineRule="auto"/>
              <w:ind w:left="0" w:leftChars="0" w:right="0" w:rightChars="0" w:firstLine="0" w:firstLineChars="0"/>
              <w:jc w:val="center"/>
              <w:rPr>
                <w:rFonts w:hint="eastAsia" w:ascii="Times New Roman" w:hAnsi="Times New Roman" w:eastAsia="宋体" w:cs="宋体"/>
                <w:b/>
                <w:bCs/>
                <w:kern w:val="2"/>
                <w:sz w:val="21"/>
                <w:szCs w:val="21"/>
                <w:lang w:val="en-US" w:eastAsia="zh-CN" w:bidi="ar-SA"/>
              </w:rPr>
            </w:pPr>
            <w:r>
              <w:rPr>
                <w:rFonts w:hint="eastAsia" w:ascii="Times New Roman" w:hAnsi="Times New Roman" w:eastAsia="宋体" w:cs="宋体"/>
                <w:b/>
                <w:bCs/>
                <w:kern w:val="2"/>
                <w:sz w:val="21"/>
                <w:szCs w:val="21"/>
                <w:lang w:val="en-US" w:eastAsia="zh-CN" w:bidi="ar-SA"/>
              </w:rPr>
              <w:t>姓名</w:t>
            </w:r>
          </w:p>
        </w:tc>
        <w:tc>
          <w:tcPr>
            <w:tcW w:w="0" w:type="auto"/>
            <w:tcBorders>
              <w:tl2br w:val="nil"/>
              <w:tr2bl w:val="nil"/>
            </w:tcBorders>
            <w:shd w:val="clear" w:color="auto" w:fill="auto"/>
            <w:tcMar>
              <w:top w:w="40" w:type="dxa"/>
              <w:left w:w="80" w:type="dxa"/>
              <w:bottom w:w="40" w:type="dxa"/>
              <w:right w:w="80" w:type="dxa"/>
            </w:tcMar>
            <w:vAlign w:val="center"/>
          </w:tcPr>
          <w:p w14:paraId="5AC06373">
            <w:pPr>
              <w:pStyle w:val="24"/>
              <w:keepNext/>
              <w:snapToGrid w:val="0"/>
              <w:spacing w:line="240" w:lineRule="auto"/>
              <w:ind w:left="0" w:leftChars="0" w:right="0" w:rightChars="0" w:firstLine="0" w:firstLineChars="0"/>
              <w:jc w:val="center"/>
              <w:rPr>
                <w:rFonts w:hint="eastAsia" w:ascii="Times New Roman" w:hAnsi="Times New Roman" w:eastAsia="宋体" w:cs="宋体"/>
                <w:b/>
                <w:bCs/>
                <w:kern w:val="2"/>
                <w:sz w:val="21"/>
                <w:szCs w:val="21"/>
                <w:lang w:val="en-US" w:eastAsia="zh-CN" w:bidi="ar-SA"/>
              </w:rPr>
            </w:pPr>
            <w:r>
              <w:rPr>
                <w:rFonts w:hint="eastAsia" w:ascii="Times New Roman" w:hAnsi="Times New Roman" w:eastAsia="宋体" w:cs="宋体"/>
                <w:b/>
                <w:bCs/>
                <w:kern w:val="2"/>
                <w:sz w:val="21"/>
                <w:szCs w:val="21"/>
                <w:lang w:val="en-US" w:eastAsia="zh-CN" w:bidi="ar-SA"/>
              </w:rPr>
              <w:t>工作单位</w:t>
            </w:r>
          </w:p>
        </w:tc>
        <w:tc>
          <w:tcPr>
            <w:tcW w:w="0" w:type="auto"/>
            <w:tcBorders>
              <w:tl2br w:val="nil"/>
              <w:tr2bl w:val="nil"/>
            </w:tcBorders>
            <w:shd w:val="clear" w:color="auto" w:fill="auto"/>
            <w:tcMar>
              <w:top w:w="40" w:type="dxa"/>
              <w:left w:w="80" w:type="dxa"/>
              <w:bottom w:w="40" w:type="dxa"/>
              <w:right w:w="80" w:type="dxa"/>
            </w:tcMar>
            <w:vAlign w:val="center"/>
          </w:tcPr>
          <w:p w14:paraId="59DEA68C">
            <w:pPr>
              <w:pStyle w:val="24"/>
              <w:keepNext/>
              <w:snapToGrid w:val="0"/>
              <w:spacing w:line="240" w:lineRule="auto"/>
              <w:ind w:left="0" w:leftChars="0" w:right="0" w:rightChars="0" w:firstLine="0" w:firstLineChars="0"/>
              <w:jc w:val="center"/>
              <w:rPr>
                <w:rFonts w:hint="eastAsia" w:ascii="Times New Roman" w:hAnsi="Times New Roman" w:eastAsia="宋体" w:cs="宋体"/>
                <w:b/>
                <w:bCs/>
                <w:kern w:val="2"/>
                <w:sz w:val="21"/>
                <w:szCs w:val="21"/>
                <w:lang w:val="en-US" w:eastAsia="zh-CN" w:bidi="ar-SA"/>
              </w:rPr>
            </w:pPr>
            <w:r>
              <w:rPr>
                <w:rFonts w:hint="eastAsia" w:ascii="Times New Roman" w:hAnsi="Times New Roman" w:eastAsia="宋体" w:cs="宋体"/>
                <w:b/>
                <w:bCs/>
                <w:kern w:val="2"/>
                <w:sz w:val="21"/>
                <w:szCs w:val="21"/>
                <w:lang w:val="en-US" w:eastAsia="zh-CN" w:bidi="ar-SA"/>
              </w:rPr>
              <w:t>研究方向</w:t>
            </w:r>
          </w:p>
        </w:tc>
        <w:tc>
          <w:tcPr>
            <w:tcW w:w="3408" w:type="dxa"/>
            <w:tcBorders>
              <w:tl2br w:val="nil"/>
              <w:tr2bl w:val="nil"/>
            </w:tcBorders>
            <w:shd w:val="clear" w:color="auto" w:fill="auto"/>
            <w:tcMar>
              <w:top w:w="40" w:type="dxa"/>
              <w:left w:w="80" w:type="dxa"/>
              <w:bottom w:w="40" w:type="dxa"/>
              <w:right w:w="80" w:type="dxa"/>
            </w:tcMar>
            <w:vAlign w:val="center"/>
          </w:tcPr>
          <w:p w14:paraId="507159C0">
            <w:pPr>
              <w:pStyle w:val="24"/>
              <w:keepNext/>
              <w:snapToGrid w:val="0"/>
              <w:spacing w:line="240" w:lineRule="auto"/>
              <w:ind w:left="0" w:leftChars="0" w:right="0" w:rightChars="0" w:firstLine="0" w:firstLineChars="0"/>
              <w:jc w:val="center"/>
              <w:rPr>
                <w:rFonts w:hint="eastAsia" w:ascii="Times New Roman" w:hAnsi="Times New Roman" w:eastAsia="宋体" w:cs="宋体"/>
                <w:b/>
                <w:bCs/>
                <w:kern w:val="2"/>
                <w:sz w:val="21"/>
                <w:szCs w:val="21"/>
                <w:lang w:val="en-US" w:eastAsia="zh-CN" w:bidi="ar-SA"/>
              </w:rPr>
            </w:pPr>
            <w:r>
              <w:rPr>
                <w:rFonts w:hint="eastAsia" w:ascii="Times New Roman" w:hAnsi="Times New Roman" w:eastAsia="宋体" w:cs="宋体"/>
                <w:b/>
                <w:bCs/>
                <w:kern w:val="2"/>
                <w:sz w:val="21"/>
                <w:szCs w:val="21"/>
                <w:lang w:val="en-US" w:eastAsia="zh-CN" w:bidi="ar-SA"/>
              </w:rPr>
              <w:t>主要工作分工</w:t>
            </w:r>
          </w:p>
        </w:tc>
      </w:tr>
      <w:tr w14:paraId="1D8AA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tcMar>
              <w:top w:w="40" w:type="dxa"/>
              <w:left w:w="80" w:type="dxa"/>
              <w:bottom w:w="40" w:type="dxa"/>
              <w:right w:w="80" w:type="dxa"/>
            </w:tcMar>
            <w:vAlign w:val="center"/>
          </w:tcPr>
          <w:p w14:paraId="5025B089">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郑</w:t>
            </w:r>
            <w:r>
              <w:rPr>
                <w:rFonts w:hint="eastAsia" w:ascii="Times New Roman" w:hAnsi="Times New Roman" w:eastAsia="宋体" w:cs="宋体"/>
                <w:b w:val="0"/>
                <w:bCs w:val="0"/>
                <w:sz w:val="21"/>
                <w:szCs w:val="21"/>
              </w:rPr>
              <w:t>　</w:t>
            </w:r>
            <w:r>
              <w:rPr>
                <w:rFonts w:hint="eastAsia" w:ascii="Times New Roman" w:hAnsi="Times New Roman" w:eastAsia="宋体" w:cs="宋体"/>
                <w:b w:val="0"/>
                <w:bCs w:val="0"/>
                <w:sz w:val="21"/>
                <w:szCs w:val="21"/>
                <w:lang w:val="en-US" w:eastAsia="zh-CN"/>
              </w:rPr>
              <w:t>珂</w:t>
            </w:r>
          </w:p>
        </w:tc>
        <w:tc>
          <w:tcPr>
            <w:tcW w:w="0" w:type="auto"/>
            <w:tcBorders>
              <w:top w:val="single" w:color="auto" w:sz="2" w:space="0"/>
              <w:bottom w:val="single" w:color="auto" w:sz="2" w:space="0"/>
              <w:tl2br w:val="nil"/>
              <w:tr2bl w:val="nil"/>
            </w:tcBorders>
            <w:tcMar>
              <w:top w:w="40" w:type="dxa"/>
              <w:left w:w="80" w:type="dxa"/>
              <w:bottom w:w="40" w:type="dxa"/>
              <w:right w:w="80" w:type="dxa"/>
            </w:tcMar>
            <w:vAlign w:val="center"/>
          </w:tcPr>
          <w:p w14:paraId="1D31246E">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农业农村部大数据发展中心</w:t>
            </w:r>
          </w:p>
        </w:tc>
        <w:tc>
          <w:tcPr>
            <w:tcW w:w="0" w:type="auto"/>
            <w:tcBorders>
              <w:top w:val="single" w:color="auto" w:sz="2" w:space="0"/>
              <w:bottom w:val="single" w:color="auto" w:sz="2" w:space="0"/>
              <w:tl2br w:val="nil"/>
              <w:tr2bl w:val="nil"/>
            </w:tcBorders>
            <w:tcMar>
              <w:top w:w="40" w:type="dxa"/>
              <w:left w:w="80" w:type="dxa"/>
              <w:bottom w:w="40" w:type="dxa"/>
              <w:right w:w="80" w:type="dxa"/>
            </w:tcMar>
            <w:vAlign w:val="center"/>
          </w:tcPr>
          <w:p w14:paraId="77F1BDCD">
            <w:pPr>
              <w:keepNext/>
              <w:snapToGrid w:val="0"/>
              <w:spacing w:line="240" w:lineRule="auto"/>
              <w:ind w:left="0" w:leftChars="0" w:right="0" w:rightChars="0" w:firstLine="0" w:firstLineChars="0"/>
              <w:jc w:val="left"/>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农业农村数据标准化研究</w:t>
            </w:r>
          </w:p>
        </w:tc>
        <w:tc>
          <w:tcPr>
            <w:tcW w:w="3408" w:type="dxa"/>
            <w:tcBorders>
              <w:top w:val="single" w:color="auto" w:sz="2" w:space="0"/>
              <w:bottom w:val="single" w:color="auto" w:sz="2" w:space="0"/>
              <w:right w:val="single" w:color="auto" w:sz="2" w:space="0"/>
              <w:tl2br w:val="nil"/>
              <w:tr2bl w:val="nil"/>
            </w:tcBorders>
            <w:tcMar>
              <w:top w:w="40" w:type="dxa"/>
              <w:left w:w="80" w:type="dxa"/>
              <w:bottom w:w="40" w:type="dxa"/>
              <w:right w:w="80" w:type="dxa"/>
            </w:tcMar>
            <w:vAlign w:val="center"/>
          </w:tcPr>
          <w:p w14:paraId="28C88042">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lang w:val="en-US" w:eastAsia="zh-CN"/>
              </w:rPr>
              <w:t>负责标准研制工作的组织实施、技术审核和总体把关</w:t>
            </w:r>
          </w:p>
        </w:tc>
      </w:tr>
      <w:tr w14:paraId="25B805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tcMar>
              <w:top w:w="40" w:type="dxa"/>
              <w:left w:w="80" w:type="dxa"/>
              <w:bottom w:w="40" w:type="dxa"/>
              <w:right w:w="80" w:type="dxa"/>
            </w:tcMar>
            <w:vAlign w:val="center"/>
          </w:tcPr>
          <w:p w14:paraId="6EA88B90">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哈晓琳</w:t>
            </w:r>
          </w:p>
        </w:tc>
        <w:tc>
          <w:tcPr>
            <w:tcW w:w="0" w:type="auto"/>
            <w:tcBorders>
              <w:top w:val="single" w:color="auto" w:sz="2" w:space="0"/>
              <w:bottom w:val="single" w:color="auto" w:sz="2" w:space="0"/>
              <w:tl2br w:val="nil"/>
              <w:tr2bl w:val="nil"/>
            </w:tcBorders>
            <w:tcMar>
              <w:top w:w="40" w:type="dxa"/>
              <w:left w:w="80" w:type="dxa"/>
              <w:bottom w:w="40" w:type="dxa"/>
              <w:right w:w="80" w:type="dxa"/>
            </w:tcMar>
            <w:vAlign w:val="center"/>
          </w:tcPr>
          <w:p w14:paraId="77B70005">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农业农村部大数据发展中心</w:t>
            </w:r>
          </w:p>
        </w:tc>
        <w:tc>
          <w:tcPr>
            <w:tcW w:w="0" w:type="auto"/>
            <w:tcBorders>
              <w:top w:val="single" w:color="auto" w:sz="2" w:space="0"/>
              <w:bottom w:val="single" w:color="auto" w:sz="2" w:space="0"/>
              <w:tl2br w:val="nil"/>
              <w:tr2bl w:val="nil"/>
            </w:tcBorders>
            <w:tcMar>
              <w:top w:w="40" w:type="dxa"/>
              <w:left w:w="80" w:type="dxa"/>
              <w:bottom w:w="40" w:type="dxa"/>
              <w:right w:w="80" w:type="dxa"/>
            </w:tcMar>
            <w:vAlign w:val="center"/>
          </w:tcPr>
          <w:p w14:paraId="1861488F">
            <w:pPr>
              <w:pStyle w:val="24"/>
              <w:keepNext/>
              <w:snapToGrid w:val="0"/>
              <w:spacing w:line="240" w:lineRule="auto"/>
              <w:ind w:left="0" w:leftChars="0" w:right="0" w:rightChars="0" w:firstLine="0" w:firstLineChars="0"/>
              <w:jc w:val="left"/>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计算机技术和大数据技术</w:t>
            </w:r>
          </w:p>
        </w:tc>
        <w:tc>
          <w:tcPr>
            <w:tcW w:w="3408" w:type="dxa"/>
            <w:tcBorders>
              <w:top w:val="single" w:color="auto" w:sz="2" w:space="0"/>
              <w:bottom w:val="single" w:color="auto" w:sz="2" w:space="0"/>
              <w:right w:val="single" w:color="auto" w:sz="2" w:space="0"/>
              <w:tl2br w:val="nil"/>
              <w:tr2bl w:val="nil"/>
            </w:tcBorders>
            <w:tcMar>
              <w:top w:w="40" w:type="dxa"/>
              <w:left w:w="80" w:type="dxa"/>
              <w:bottom w:w="40" w:type="dxa"/>
              <w:right w:w="80" w:type="dxa"/>
            </w:tcMar>
            <w:vAlign w:val="center"/>
          </w:tcPr>
          <w:p w14:paraId="1F7E8F70">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rPr>
            </w:pPr>
            <w:r>
              <w:rPr>
                <w:rFonts w:hint="eastAsia" w:ascii="Times New Roman" w:hAnsi="Times New Roman" w:eastAsia="宋体" w:cs="宋体"/>
                <w:b w:val="0"/>
                <w:bCs w:val="0"/>
                <w:sz w:val="21"/>
                <w:szCs w:val="21"/>
                <w:lang w:val="en-US" w:eastAsia="zh-CN"/>
              </w:rPr>
              <w:t>主要执笔人，负责标准工作的起草编写、技术内容研究及文本统稿</w:t>
            </w:r>
          </w:p>
        </w:tc>
      </w:tr>
      <w:tr w14:paraId="02953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230263FB">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李明宇</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11CD22A1">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kern w:val="0"/>
                <w:sz w:val="21"/>
                <w:szCs w:val="21"/>
                <w:lang w:val="en-US" w:eastAsia="zh-CN" w:bidi="ar-SA"/>
              </w:rPr>
              <w:t>北京市农林科学院信息技术研究中心</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5064BBAD">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数据安全</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7545215E">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参与标准起草，负责技术方案</w:t>
            </w:r>
            <w:r>
              <w:rPr>
                <w:rFonts w:hint="eastAsia" w:ascii="Times New Roman" w:hAnsi="Times New Roman" w:eastAsia="宋体" w:cs="宋体"/>
                <w:b w:val="0"/>
                <w:bCs w:val="0"/>
                <w:sz w:val="21"/>
                <w:szCs w:val="21"/>
                <w:lang w:val="en-US" w:eastAsia="zh-CN"/>
              </w:rPr>
              <w:t>把关</w:t>
            </w:r>
          </w:p>
        </w:tc>
      </w:tr>
      <w:tr w14:paraId="793155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5A9FE788">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张传升</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2CA30776">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太极计算机股份有限公司</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0CFBD68F">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大数据技术</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3279255E">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参与标准起草，负责技术方案设计</w:t>
            </w:r>
          </w:p>
        </w:tc>
      </w:tr>
      <w:tr w14:paraId="2A4656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3EFEEE5C">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李迎顺</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60971C2A">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太极计算机股份有限公司</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3B1DA6DD">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大数据技术</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5CD92014">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参与标准起草，负责文本起草</w:t>
            </w:r>
            <w:r>
              <w:rPr>
                <w:rFonts w:hint="eastAsia" w:ascii="Times New Roman" w:hAnsi="Times New Roman" w:eastAsia="宋体" w:cs="宋体"/>
                <w:b w:val="0"/>
                <w:bCs w:val="0"/>
                <w:sz w:val="21"/>
                <w:szCs w:val="21"/>
                <w:lang w:val="en-US" w:eastAsia="zh-CN"/>
              </w:rPr>
              <w:t>及意见整理。</w:t>
            </w:r>
          </w:p>
        </w:tc>
      </w:tr>
      <w:tr w14:paraId="29E3D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304"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2A162745">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钱建平</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77F5D608">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中国农业科学院农业资源与农业区划研究所</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02784FE5">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农业资源研究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4C1D0662">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参与标准起草，负责农田建设</w:t>
            </w:r>
            <w:r>
              <w:rPr>
                <w:rFonts w:hint="eastAsia" w:ascii="Times New Roman" w:hAnsi="Times New Roman" w:eastAsia="宋体" w:cs="宋体"/>
                <w:b w:val="0"/>
                <w:bCs w:val="0"/>
                <w:sz w:val="21"/>
                <w:szCs w:val="21"/>
                <w:lang w:val="en-US" w:eastAsia="zh-CN"/>
              </w:rPr>
              <w:t>等</w:t>
            </w:r>
            <w:r>
              <w:rPr>
                <w:rFonts w:hint="eastAsia" w:ascii="Times New Roman" w:hAnsi="Times New Roman" w:eastAsia="宋体" w:cs="宋体"/>
                <w:b w:val="0"/>
                <w:bCs w:val="0"/>
                <w:sz w:val="21"/>
                <w:szCs w:val="21"/>
              </w:rPr>
              <w:t>数据分类与分级规则</w:t>
            </w:r>
            <w:r>
              <w:rPr>
                <w:rFonts w:hint="eastAsia" w:ascii="Times New Roman" w:hAnsi="Times New Roman" w:eastAsia="宋体" w:cs="宋体"/>
                <w:b w:val="0"/>
                <w:bCs w:val="0"/>
                <w:sz w:val="21"/>
                <w:szCs w:val="21"/>
                <w:lang w:val="en-US" w:eastAsia="zh-CN"/>
              </w:rPr>
              <w:t>梳理</w:t>
            </w:r>
          </w:p>
        </w:tc>
      </w:tr>
      <w:tr w14:paraId="00D7F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5CFD901E">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张建光</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02E007BF">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中国农垦经济发展中心</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488A236C">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国有农业数字化转型、农产品质量安全、农垦团体标准研究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3C73061A">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参与标准起草，负责农垦领域数据</w:t>
            </w:r>
            <w:r>
              <w:rPr>
                <w:rFonts w:hint="eastAsia" w:ascii="Times New Roman" w:hAnsi="Times New Roman" w:eastAsia="宋体" w:cs="宋体"/>
                <w:b w:val="0"/>
                <w:bCs w:val="0"/>
                <w:sz w:val="21"/>
                <w:szCs w:val="21"/>
                <w:lang w:val="en-US" w:eastAsia="zh-CN"/>
              </w:rPr>
              <w:t>类目和分级规则梳理</w:t>
            </w:r>
          </w:p>
        </w:tc>
      </w:tr>
      <w:tr w14:paraId="0E83F1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1D2F055B">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刘　杰</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2A34D7C1">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全国畜牧总站</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7B5F0027">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畜牧信息化、智慧养殖数字化、畜牧数据共享机制研究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243F03BA">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参与标准起草，负责畜牧兽医领域数据</w:t>
            </w:r>
            <w:r>
              <w:rPr>
                <w:rFonts w:hint="eastAsia" w:ascii="Times New Roman" w:hAnsi="Times New Roman" w:eastAsia="宋体" w:cs="宋体"/>
                <w:b w:val="0"/>
                <w:bCs w:val="0"/>
                <w:sz w:val="21"/>
                <w:szCs w:val="21"/>
                <w:lang w:val="en-US" w:eastAsia="zh-CN"/>
              </w:rPr>
              <w:t>类目和分级规则梳理</w:t>
            </w:r>
          </w:p>
        </w:tc>
      </w:tr>
      <w:tr w14:paraId="39B315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452F1502">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崔运鹏</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453E5FCD">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中国农业科学院农业信息研究所</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43364A5C">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数据挖掘应用、农业垂域大模型技术</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65DE1A1C">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参与标准起草，负责数据分类</w:t>
            </w:r>
            <w:r>
              <w:rPr>
                <w:rFonts w:hint="eastAsia" w:ascii="Times New Roman" w:hAnsi="Times New Roman" w:eastAsia="宋体" w:cs="宋体"/>
                <w:b w:val="0"/>
                <w:bCs w:val="0"/>
                <w:sz w:val="21"/>
                <w:szCs w:val="21"/>
                <w:lang w:val="en-US" w:eastAsia="zh-CN"/>
              </w:rPr>
              <w:t>与分级规则研究</w:t>
            </w:r>
          </w:p>
        </w:tc>
      </w:tr>
      <w:tr w14:paraId="40F269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01FCBF5F">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刘　娟</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10942587">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中国农业科学院农业信息研究所</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60CC3911">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数据治理、农业农村数据应用研究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0B29400C">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参与标准起草，负责数据分类</w:t>
            </w:r>
            <w:r>
              <w:rPr>
                <w:rFonts w:hint="eastAsia" w:ascii="Times New Roman" w:hAnsi="Times New Roman" w:eastAsia="宋体" w:cs="宋体"/>
                <w:b w:val="0"/>
                <w:bCs w:val="0"/>
                <w:sz w:val="21"/>
                <w:szCs w:val="21"/>
                <w:lang w:val="en-US" w:eastAsia="zh-CN"/>
              </w:rPr>
              <w:t>与分级规则研究</w:t>
            </w:r>
          </w:p>
        </w:tc>
      </w:tr>
      <w:tr w14:paraId="46CF4E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0C8178D9">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辛　霞</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3AA2F94F">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中国农业科学院作物科学研究所</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10A565D4">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农作物种质资源保护利用研究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3406D2A2">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参与标准起草，负责种植业</w:t>
            </w:r>
            <w:r>
              <w:rPr>
                <w:rFonts w:hint="eastAsia" w:ascii="Times New Roman" w:hAnsi="Times New Roman" w:eastAsia="宋体" w:cs="宋体"/>
                <w:b w:val="0"/>
                <w:bCs w:val="0"/>
                <w:sz w:val="21"/>
                <w:szCs w:val="21"/>
                <w:lang w:val="en-US" w:eastAsia="zh-CN"/>
              </w:rPr>
              <w:t>数据</w:t>
            </w:r>
            <w:r>
              <w:rPr>
                <w:rFonts w:hint="eastAsia" w:ascii="Times New Roman" w:hAnsi="Times New Roman" w:eastAsia="宋体" w:cs="宋体"/>
                <w:b w:val="0"/>
                <w:bCs w:val="0"/>
                <w:sz w:val="21"/>
                <w:szCs w:val="21"/>
              </w:rPr>
              <w:t>分类与重要数据识别</w:t>
            </w:r>
            <w:r>
              <w:rPr>
                <w:rFonts w:hint="eastAsia" w:ascii="Times New Roman" w:hAnsi="Times New Roman" w:eastAsia="宋体" w:cs="宋体"/>
                <w:b w:val="0"/>
                <w:bCs w:val="0"/>
                <w:sz w:val="21"/>
                <w:szCs w:val="21"/>
                <w:lang w:val="en-US" w:eastAsia="zh-CN"/>
              </w:rPr>
              <w:t>梳理</w:t>
            </w:r>
          </w:p>
        </w:tc>
      </w:tr>
      <w:tr w14:paraId="685585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tcMar>
              <w:top w:w="40" w:type="dxa"/>
              <w:left w:w="80" w:type="dxa"/>
              <w:bottom w:w="40" w:type="dxa"/>
              <w:right w:w="80" w:type="dxa"/>
            </w:tcMar>
            <w:vAlign w:val="center"/>
          </w:tcPr>
          <w:p w14:paraId="1462C651">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李　苗</w:t>
            </w:r>
          </w:p>
        </w:tc>
        <w:tc>
          <w:tcPr>
            <w:tcW w:w="0" w:type="auto"/>
            <w:tcBorders>
              <w:top w:val="single" w:color="auto" w:sz="2" w:space="0"/>
              <w:bottom w:val="single" w:color="auto" w:sz="2" w:space="0"/>
              <w:tl2br w:val="nil"/>
              <w:tr2bl w:val="nil"/>
            </w:tcBorders>
            <w:tcMar>
              <w:top w:w="40" w:type="dxa"/>
              <w:left w:w="80" w:type="dxa"/>
              <w:bottom w:w="40" w:type="dxa"/>
              <w:right w:w="80" w:type="dxa"/>
            </w:tcMar>
            <w:vAlign w:val="center"/>
          </w:tcPr>
          <w:p w14:paraId="34E78C56">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农业农村部农业机械化总站</w:t>
            </w:r>
          </w:p>
        </w:tc>
        <w:tc>
          <w:tcPr>
            <w:tcW w:w="0" w:type="auto"/>
            <w:tcBorders>
              <w:top w:val="single" w:color="auto" w:sz="2" w:space="0"/>
              <w:bottom w:val="single" w:color="auto" w:sz="2" w:space="0"/>
              <w:tl2br w:val="nil"/>
              <w:tr2bl w:val="nil"/>
            </w:tcBorders>
            <w:tcMar>
              <w:top w:w="40" w:type="dxa"/>
              <w:left w:w="80" w:type="dxa"/>
              <w:bottom w:w="40" w:type="dxa"/>
              <w:right w:w="80" w:type="dxa"/>
            </w:tcMar>
            <w:vAlign w:val="center"/>
          </w:tcPr>
          <w:p w14:paraId="5B5C8F45">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农业机械化研究</w:t>
            </w:r>
          </w:p>
        </w:tc>
        <w:tc>
          <w:tcPr>
            <w:tcW w:w="3408" w:type="dxa"/>
            <w:tcBorders>
              <w:top w:val="single" w:color="auto" w:sz="2" w:space="0"/>
              <w:bottom w:val="single" w:color="auto" w:sz="2" w:space="0"/>
              <w:right w:val="single" w:color="auto" w:sz="2" w:space="0"/>
              <w:tl2br w:val="nil"/>
              <w:tr2bl w:val="nil"/>
            </w:tcBorders>
            <w:tcMar>
              <w:top w:w="40" w:type="dxa"/>
              <w:left w:w="80" w:type="dxa"/>
              <w:bottom w:w="40" w:type="dxa"/>
              <w:right w:w="80" w:type="dxa"/>
            </w:tcMar>
            <w:vAlign w:val="center"/>
          </w:tcPr>
          <w:p w14:paraId="55D2AE21">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参与标准起草，负责农业机械领域数据</w:t>
            </w:r>
            <w:r>
              <w:rPr>
                <w:rFonts w:hint="eastAsia" w:ascii="Times New Roman" w:hAnsi="Times New Roman" w:eastAsia="宋体" w:cs="宋体"/>
                <w:b w:val="0"/>
                <w:bCs w:val="0"/>
                <w:sz w:val="21"/>
                <w:szCs w:val="21"/>
                <w:lang w:val="en-US" w:eastAsia="zh-CN"/>
              </w:rPr>
              <w:t>类目和分级规则梳理</w:t>
            </w:r>
          </w:p>
        </w:tc>
      </w:tr>
      <w:tr w14:paraId="4522DC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tcMar>
              <w:top w:w="40" w:type="dxa"/>
              <w:left w:w="80" w:type="dxa"/>
              <w:bottom w:w="40" w:type="dxa"/>
              <w:right w:w="80" w:type="dxa"/>
            </w:tcMar>
            <w:vAlign w:val="center"/>
          </w:tcPr>
          <w:p w14:paraId="11C2C33E">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陈</w:t>
            </w:r>
            <w:r>
              <w:rPr>
                <w:rFonts w:hint="eastAsia" w:ascii="Times New Roman" w:hAnsi="Times New Roman" w:eastAsia="宋体" w:cs="宋体"/>
                <w:b w:val="0"/>
                <w:bCs w:val="0"/>
                <w:sz w:val="21"/>
                <w:szCs w:val="21"/>
              </w:rPr>
              <w:t>　</w:t>
            </w:r>
            <w:r>
              <w:rPr>
                <w:rFonts w:hint="eastAsia" w:ascii="Times New Roman" w:hAnsi="Times New Roman" w:eastAsia="宋体" w:cs="宋体"/>
                <w:b w:val="0"/>
                <w:bCs w:val="0"/>
                <w:sz w:val="21"/>
                <w:szCs w:val="21"/>
                <w:lang w:val="en-US" w:eastAsia="zh-CN"/>
              </w:rPr>
              <w:t>谦</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32AF05C4">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农业农村部农业机械化总站</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4AA35A5F">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农业机械化研究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732756E4">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rPr>
            </w:pPr>
            <w:r>
              <w:rPr>
                <w:rFonts w:hint="eastAsia" w:ascii="Times New Roman" w:hAnsi="Times New Roman" w:eastAsia="宋体" w:cs="宋体"/>
                <w:b w:val="0"/>
                <w:bCs w:val="0"/>
                <w:sz w:val="21"/>
                <w:szCs w:val="21"/>
              </w:rPr>
              <w:t>参与标准起草，负责农业机械领域数据</w:t>
            </w:r>
            <w:r>
              <w:rPr>
                <w:rFonts w:hint="eastAsia" w:ascii="Times New Roman" w:hAnsi="Times New Roman" w:eastAsia="宋体" w:cs="宋体"/>
                <w:b w:val="0"/>
                <w:bCs w:val="0"/>
                <w:sz w:val="21"/>
                <w:szCs w:val="21"/>
                <w:lang w:val="en-US" w:eastAsia="zh-CN"/>
              </w:rPr>
              <w:t>类目和分级规则梳理</w:t>
            </w:r>
          </w:p>
        </w:tc>
      </w:tr>
      <w:tr w14:paraId="049D2E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3E76BB99">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陈鹏飞</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564D3642">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中国科学院地理科学与资源研究所</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546873C3">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遥感与地理信息系统应用研究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3E40093F">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rPr>
            </w:pPr>
            <w:r>
              <w:rPr>
                <w:rFonts w:hint="eastAsia" w:ascii="Times New Roman" w:hAnsi="Times New Roman" w:eastAsia="宋体" w:cs="宋体"/>
                <w:b w:val="0"/>
                <w:bCs w:val="0"/>
                <w:sz w:val="21"/>
                <w:szCs w:val="21"/>
              </w:rPr>
              <w:t>参与标准起草，负责空间数据与分级要素研究</w:t>
            </w:r>
          </w:p>
        </w:tc>
      </w:tr>
      <w:tr w14:paraId="7F9EE6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48E19A67">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朱　勇</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05338138">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中国水产科学研究院渔业工程研究所</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7DBA9E89">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渔业信息化研究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775E3ACA">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rPr>
            </w:pPr>
            <w:r>
              <w:rPr>
                <w:rFonts w:hint="eastAsia" w:ascii="Times New Roman" w:hAnsi="Times New Roman" w:eastAsia="宋体" w:cs="宋体"/>
                <w:b w:val="0"/>
                <w:bCs w:val="0"/>
                <w:sz w:val="21"/>
                <w:szCs w:val="21"/>
              </w:rPr>
              <w:t>参与标准起草，负责渔业渔政、水产领域数据</w:t>
            </w:r>
            <w:r>
              <w:rPr>
                <w:rFonts w:hint="eastAsia" w:ascii="Times New Roman" w:hAnsi="Times New Roman" w:eastAsia="宋体" w:cs="宋体"/>
                <w:b w:val="0"/>
                <w:bCs w:val="0"/>
                <w:sz w:val="21"/>
                <w:szCs w:val="21"/>
                <w:lang w:val="en-US" w:eastAsia="zh-CN"/>
              </w:rPr>
              <w:t>类目和分级规则梳理</w:t>
            </w:r>
          </w:p>
        </w:tc>
      </w:tr>
      <w:tr w14:paraId="67195C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3793EF77">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胡</w:t>
            </w:r>
            <w:r>
              <w:rPr>
                <w:rFonts w:hint="eastAsia" w:ascii="Times New Roman" w:hAnsi="Times New Roman" w:eastAsia="宋体" w:cs="宋体"/>
                <w:b w:val="0"/>
                <w:bCs w:val="0"/>
                <w:sz w:val="21"/>
                <w:szCs w:val="21"/>
              </w:rPr>
              <w:t>　</w:t>
            </w:r>
            <w:r>
              <w:rPr>
                <w:rFonts w:hint="eastAsia" w:ascii="Times New Roman" w:hAnsi="Times New Roman" w:eastAsia="宋体" w:cs="宋体"/>
                <w:b w:val="0"/>
                <w:bCs w:val="0"/>
                <w:sz w:val="21"/>
                <w:szCs w:val="21"/>
                <w:lang w:val="en-US" w:eastAsia="zh-CN"/>
              </w:rPr>
              <w:t>颖</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1BA4B2DC">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中国电子技术标准化研究院</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3B47637F">
            <w:pPr>
              <w:keepNext/>
              <w:snapToGrid w:val="0"/>
              <w:spacing w:line="240" w:lineRule="auto"/>
              <w:ind w:left="0" w:leftChars="0" w:right="0" w:rightChars="0" w:firstLine="0" w:firstLineChars="0"/>
              <w:jc w:val="left"/>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网络安全和数据安全研究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6EB539FE">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参与标准起草，负责标准符合性审查与国家标准衔接</w:t>
            </w:r>
          </w:p>
        </w:tc>
      </w:tr>
      <w:tr w14:paraId="24BE0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5DF9CCFD">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李海东</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4D69A012">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中国电子技术标准化研究院</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6269F34C">
            <w:pPr>
              <w:keepNext/>
              <w:snapToGrid w:val="0"/>
              <w:spacing w:line="240" w:lineRule="auto"/>
              <w:ind w:left="0" w:leftChars="0" w:right="0" w:rightChars="0" w:firstLine="0" w:firstLineChars="0"/>
              <w:jc w:val="left"/>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网络安全和数据安全研究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656D1976">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参与标准起草，负责标准符合性审查与国家标准衔接</w:t>
            </w:r>
          </w:p>
        </w:tc>
      </w:tr>
      <w:tr w14:paraId="1CE27D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7B69531E">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王开义</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476198D1">
            <w:pPr>
              <w:keepNext/>
              <w:snapToGrid w:val="0"/>
              <w:spacing w:line="240" w:lineRule="auto"/>
              <w:ind w:left="0" w:leftChars="0" w:right="0" w:rightChars="0" w:firstLine="0" w:firstLineChars="0"/>
              <w:jc w:val="left"/>
              <w:rPr>
                <w:rFonts w:hint="eastAsia" w:ascii="Times New Roman" w:hAnsi="Times New Roman" w:eastAsia="宋体" w:cs="宋体"/>
                <w:sz w:val="21"/>
                <w:szCs w:val="21"/>
              </w:rPr>
            </w:pPr>
            <w:r>
              <w:rPr>
                <w:rFonts w:hint="eastAsia" w:ascii="Times New Roman" w:hAnsi="Times New Roman" w:eastAsia="宋体" w:cs="宋体"/>
                <w:b w:val="0"/>
                <w:bCs w:val="0"/>
                <w:sz w:val="21"/>
                <w:szCs w:val="21"/>
              </w:rPr>
              <w:t>北京市农林科学院信息技术研究中心</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65BD08E1">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rPr>
            </w:pPr>
            <w:r>
              <w:rPr>
                <w:rFonts w:hint="eastAsia" w:ascii="Times New Roman" w:hAnsi="Times New Roman" w:eastAsia="宋体" w:cs="宋体"/>
                <w:sz w:val="21"/>
                <w:szCs w:val="21"/>
                <w:lang w:val="en-US" w:eastAsia="zh-CN"/>
              </w:rPr>
              <w:t>智能育种</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2E35D574">
            <w:pPr>
              <w:keepNext/>
              <w:snapToGrid w:val="0"/>
              <w:spacing w:line="240" w:lineRule="auto"/>
              <w:ind w:left="0" w:leftChars="0" w:right="0" w:rightChars="0" w:firstLine="0" w:firstLineChars="0"/>
              <w:jc w:val="left"/>
              <w:rPr>
                <w:rFonts w:hint="eastAsia" w:ascii="Times New Roman" w:hAnsi="Times New Roman" w:eastAsia="宋体" w:cs="宋体"/>
                <w:sz w:val="21"/>
                <w:szCs w:val="21"/>
                <w:lang w:val="en-US" w:eastAsia="zh-CN"/>
              </w:rPr>
            </w:pPr>
            <w:r>
              <w:rPr>
                <w:rFonts w:hint="eastAsia" w:ascii="Times New Roman" w:hAnsi="Times New Roman" w:eastAsia="宋体" w:cs="宋体"/>
                <w:b w:val="0"/>
                <w:bCs w:val="0"/>
                <w:sz w:val="21"/>
                <w:szCs w:val="21"/>
              </w:rPr>
              <w:t>参与标准起草，负责数据分级规则与实施流程设计</w:t>
            </w:r>
          </w:p>
        </w:tc>
      </w:tr>
      <w:tr w14:paraId="2E4FC9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60799AEC">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康婷婷</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61E200C5">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农业农村部乡村振兴监测中心</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1D512BF8">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乡村振兴监测研究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60156D59">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参与标准起草，</w:t>
            </w:r>
            <w:r>
              <w:rPr>
                <w:rFonts w:hint="eastAsia" w:ascii="Times New Roman" w:hAnsi="Times New Roman" w:eastAsia="宋体" w:cs="宋体"/>
                <w:b w:val="0"/>
                <w:bCs w:val="0"/>
                <w:sz w:val="21"/>
                <w:szCs w:val="21"/>
                <w:lang w:val="en-US" w:eastAsia="zh-CN"/>
              </w:rPr>
              <w:t>负责乡村振兴领域数据类目和分级规则梳理</w:t>
            </w:r>
          </w:p>
        </w:tc>
      </w:tr>
      <w:tr w14:paraId="73C36D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tcMar>
              <w:top w:w="40" w:type="dxa"/>
              <w:left w:w="80" w:type="dxa"/>
              <w:bottom w:w="40" w:type="dxa"/>
              <w:right w:w="80" w:type="dxa"/>
            </w:tcMar>
            <w:vAlign w:val="center"/>
          </w:tcPr>
          <w:p w14:paraId="24F1AECD">
            <w:pPr>
              <w:keepNext/>
              <w:snapToGrid w:val="0"/>
              <w:spacing w:line="240" w:lineRule="auto"/>
              <w:ind w:left="0" w:leftChars="0" w:right="0" w:rightChars="0" w:firstLine="0" w:firstLineChars="0"/>
              <w:jc w:val="left"/>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陈</w:t>
            </w:r>
            <w:r>
              <w:rPr>
                <w:rFonts w:hint="eastAsia" w:ascii="Times New Roman" w:hAnsi="Times New Roman" w:eastAsia="宋体" w:cs="宋体"/>
                <w:b w:val="0"/>
                <w:bCs w:val="0"/>
                <w:sz w:val="21"/>
                <w:szCs w:val="21"/>
              </w:rPr>
              <w:t>　</w:t>
            </w:r>
            <w:r>
              <w:rPr>
                <w:rFonts w:hint="eastAsia" w:ascii="Times New Roman" w:hAnsi="Times New Roman" w:eastAsia="宋体" w:cs="宋体"/>
                <w:b w:val="0"/>
                <w:bCs w:val="0"/>
                <w:sz w:val="21"/>
                <w:szCs w:val="21"/>
                <w:lang w:val="en-US" w:eastAsia="zh-CN"/>
              </w:rPr>
              <w:t>丽</w:t>
            </w:r>
          </w:p>
        </w:tc>
        <w:tc>
          <w:tcPr>
            <w:tcW w:w="0" w:type="auto"/>
            <w:tcBorders>
              <w:top w:val="single" w:color="auto" w:sz="2" w:space="0"/>
              <w:bottom w:val="single" w:color="auto" w:sz="2" w:space="0"/>
              <w:tl2br w:val="nil"/>
              <w:tr2bl w:val="nil"/>
            </w:tcBorders>
            <w:tcMar>
              <w:top w:w="40" w:type="dxa"/>
              <w:left w:w="80" w:type="dxa"/>
              <w:bottom w:w="40" w:type="dxa"/>
              <w:right w:w="80" w:type="dxa"/>
            </w:tcMar>
            <w:vAlign w:val="center"/>
          </w:tcPr>
          <w:p w14:paraId="15E231B9">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中国农业科学院农业信息研究所</w:t>
            </w:r>
          </w:p>
        </w:tc>
        <w:tc>
          <w:tcPr>
            <w:tcW w:w="0" w:type="auto"/>
            <w:tcBorders>
              <w:top w:val="single" w:color="auto" w:sz="2" w:space="0"/>
              <w:bottom w:val="single" w:color="auto" w:sz="2" w:space="0"/>
              <w:tl2br w:val="nil"/>
              <w:tr2bl w:val="nil"/>
            </w:tcBorders>
            <w:tcMar>
              <w:top w:w="40" w:type="dxa"/>
              <w:left w:w="80" w:type="dxa"/>
              <w:bottom w:w="40" w:type="dxa"/>
              <w:right w:w="80" w:type="dxa"/>
            </w:tcMar>
            <w:vAlign w:val="center"/>
          </w:tcPr>
          <w:p w14:paraId="139731F8">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数据治理、农业数据标准</w:t>
            </w:r>
          </w:p>
        </w:tc>
        <w:tc>
          <w:tcPr>
            <w:tcW w:w="3408" w:type="dxa"/>
            <w:tcBorders>
              <w:top w:val="single" w:color="auto" w:sz="2" w:space="0"/>
              <w:bottom w:val="single" w:color="auto" w:sz="2" w:space="0"/>
              <w:right w:val="single" w:color="auto" w:sz="2" w:space="0"/>
              <w:tl2br w:val="nil"/>
              <w:tr2bl w:val="nil"/>
            </w:tcBorders>
            <w:tcMar>
              <w:top w:w="40" w:type="dxa"/>
              <w:left w:w="80" w:type="dxa"/>
              <w:bottom w:w="40" w:type="dxa"/>
              <w:right w:w="80" w:type="dxa"/>
            </w:tcMar>
            <w:vAlign w:val="center"/>
          </w:tcPr>
          <w:p w14:paraId="35FA2760">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参与标准起草，负责数据分类</w:t>
            </w:r>
            <w:r>
              <w:rPr>
                <w:rFonts w:hint="eastAsia" w:ascii="Times New Roman" w:hAnsi="Times New Roman" w:eastAsia="宋体" w:cs="宋体"/>
                <w:b w:val="0"/>
                <w:bCs w:val="0"/>
                <w:sz w:val="21"/>
                <w:szCs w:val="21"/>
                <w:lang w:val="en-US" w:eastAsia="zh-CN"/>
              </w:rPr>
              <w:t>与分级规则研究</w:t>
            </w:r>
          </w:p>
        </w:tc>
      </w:tr>
      <w:tr w14:paraId="6EC2D7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tcMar>
              <w:top w:w="40" w:type="dxa"/>
              <w:left w:w="80" w:type="dxa"/>
              <w:bottom w:w="40" w:type="dxa"/>
              <w:right w:w="80" w:type="dxa"/>
            </w:tcMar>
            <w:vAlign w:val="center"/>
          </w:tcPr>
          <w:p w14:paraId="5D75A407">
            <w:pPr>
              <w:keepNext/>
              <w:snapToGrid w:val="0"/>
              <w:spacing w:line="240" w:lineRule="auto"/>
              <w:ind w:left="0" w:leftChars="0" w:right="0" w:rightChars="0" w:firstLine="0" w:firstLineChars="0"/>
              <w:jc w:val="left"/>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王</w:t>
            </w:r>
            <w:r>
              <w:rPr>
                <w:rFonts w:hint="eastAsia" w:ascii="Times New Roman" w:hAnsi="Times New Roman" w:eastAsia="宋体" w:cs="宋体"/>
                <w:b w:val="0"/>
                <w:bCs w:val="0"/>
                <w:sz w:val="21"/>
                <w:szCs w:val="21"/>
              </w:rPr>
              <w:t>　</w:t>
            </w:r>
            <w:r>
              <w:rPr>
                <w:rFonts w:hint="eastAsia" w:ascii="Times New Roman" w:hAnsi="Times New Roman" w:eastAsia="宋体" w:cs="宋体"/>
                <w:b w:val="0"/>
                <w:bCs w:val="0"/>
                <w:sz w:val="21"/>
                <w:szCs w:val="21"/>
                <w:lang w:val="en-US" w:eastAsia="zh-CN"/>
              </w:rPr>
              <w:t>婷</w:t>
            </w:r>
          </w:p>
        </w:tc>
        <w:tc>
          <w:tcPr>
            <w:tcW w:w="0" w:type="auto"/>
            <w:tcBorders>
              <w:top w:val="single" w:color="auto" w:sz="2" w:space="0"/>
              <w:bottom w:val="single" w:color="auto" w:sz="2" w:space="0"/>
              <w:tl2br w:val="nil"/>
              <w:tr2bl w:val="nil"/>
            </w:tcBorders>
            <w:tcMar>
              <w:top w:w="40" w:type="dxa"/>
              <w:left w:w="80" w:type="dxa"/>
              <w:bottom w:w="40" w:type="dxa"/>
              <w:right w:w="80" w:type="dxa"/>
            </w:tcMar>
            <w:vAlign w:val="center"/>
          </w:tcPr>
          <w:p w14:paraId="4FF7BF74">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中国农业科学院农业信息研究所</w:t>
            </w:r>
          </w:p>
        </w:tc>
        <w:tc>
          <w:tcPr>
            <w:tcW w:w="0" w:type="auto"/>
            <w:tcBorders>
              <w:top w:val="single" w:color="auto" w:sz="2" w:space="0"/>
              <w:bottom w:val="single" w:color="auto" w:sz="2" w:space="0"/>
              <w:tl2br w:val="nil"/>
              <w:tr2bl w:val="nil"/>
            </w:tcBorders>
            <w:tcMar>
              <w:top w:w="40" w:type="dxa"/>
              <w:left w:w="80" w:type="dxa"/>
              <w:bottom w:w="40" w:type="dxa"/>
              <w:right w:w="80" w:type="dxa"/>
            </w:tcMar>
            <w:vAlign w:val="center"/>
          </w:tcPr>
          <w:p w14:paraId="57EC5E78">
            <w:pPr>
              <w:keepNext/>
              <w:snapToGrid w:val="0"/>
              <w:spacing w:line="240" w:lineRule="auto"/>
              <w:ind w:left="0" w:leftChars="0" w:right="0" w:rightChars="0" w:firstLine="0" w:firstLineChars="0"/>
              <w:jc w:val="left"/>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生物信息、数据挖掘</w:t>
            </w:r>
          </w:p>
        </w:tc>
        <w:tc>
          <w:tcPr>
            <w:tcW w:w="3408" w:type="dxa"/>
            <w:tcBorders>
              <w:top w:val="single" w:color="auto" w:sz="2" w:space="0"/>
              <w:bottom w:val="single" w:color="auto" w:sz="2" w:space="0"/>
              <w:right w:val="single" w:color="auto" w:sz="2" w:space="0"/>
              <w:tl2br w:val="nil"/>
              <w:tr2bl w:val="nil"/>
            </w:tcBorders>
            <w:tcMar>
              <w:top w:w="40" w:type="dxa"/>
              <w:left w:w="80" w:type="dxa"/>
              <w:bottom w:w="40" w:type="dxa"/>
              <w:right w:w="80" w:type="dxa"/>
            </w:tcMar>
            <w:vAlign w:val="center"/>
          </w:tcPr>
          <w:p w14:paraId="3B2D448F">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rPr>
            </w:pPr>
            <w:r>
              <w:rPr>
                <w:rFonts w:hint="eastAsia" w:ascii="Times New Roman" w:hAnsi="Times New Roman" w:eastAsia="宋体" w:cs="宋体"/>
                <w:b w:val="0"/>
                <w:bCs w:val="0"/>
                <w:sz w:val="21"/>
                <w:szCs w:val="21"/>
              </w:rPr>
              <w:t>参与标准起草，负责数据分类</w:t>
            </w:r>
            <w:r>
              <w:rPr>
                <w:rFonts w:hint="eastAsia" w:ascii="Times New Roman" w:hAnsi="Times New Roman" w:eastAsia="宋体" w:cs="宋体"/>
                <w:b w:val="0"/>
                <w:bCs w:val="0"/>
                <w:sz w:val="21"/>
                <w:szCs w:val="21"/>
                <w:lang w:val="en-US" w:eastAsia="zh-CN"/>
              </w:rPr>
              <w:t>与分级规则研究</w:t>
            </w:r>
          </w:p>
        </w:tc>
      </w:tr>
      <w:tr w14:paraId="5324E7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4E458CED">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孙</w:t>
            </w:r>
            <w:r>
              <w:rPr>
                <w:rFonts w:hint="eastAsia" w:ascii="Times New Roman" w:hAnsi="Times New Roman" w:eastAsia="宋体" w:cs="宋体"/>
                <w:b w:val="0"/>
                <w:bCs w:val="0"/>
                <w:sz w:val="21"/>
                <w:szCs w:val="21"/>
              </w:rPr>
              <w:t>　</w:t>
            </w:r>
            <w:r>
              <w:rPr>
                <w:rFonts w:hint="eastAsia" w:ascii="Times New Roman" w:hAnsi="Times New Roman" w:eastAsia="宋体" w:cs="宋体"/>
                <w:b w:val="0"/>
                <w:bCs w:val="0"/>
                <w:sz w:val="21"/>
                <w:szCs w:val="21"/>
                <w:lang w:val="en-US" w:eastAsia="zh-CN"/>
              </w:rPr>
              <w:t>丽</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27105979">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农业农村部大数据发展中心</w:t>
            </w:r>
          </w:p>
        </w:tc>
        <w:tc>
          <w:tcPr>
            <w:tcW w:w="0" w:type="auto"/>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571179D8">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农业农村数据标准化研究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14594840">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参与标准起草，负责文本起草</w:t>
            </w:r>
            <w:r>
              <w:rPr>
                <w:rFonts w:hint="eastAsia" w:ascii="Times New Roman" w:hAnsi="Times New Roman" w:eastAsia="宋体" w:cs="宋体"/>
                <w:b w:val="0"/>
                <w:bCs w:val="0"/>
                <w:sz w:val="21"/>
                <w:szCs w:val="21"/>
                <w:lang w:val="en-US" w:eastAsia="zh-CN"/>
              </w:rPr>
              <w:t>及修改。</w:t>
            </w:r>
          </w:p>
        </w:tc>
      </w:tr>
      <w:tr w14:paraId="114BD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74C6E036">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张文馨</w:t>
            </w:r>
          </w:p>
        </w:tc>
        <w:tc>
          <w:tcPr>
            <w:tcW w:w="2307" w:type="dxa"/>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1C5C4F43">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农业农村部大数据发展中心</w:t>
            </w:r>
          </w:p>
        </w:tc>
        <w:tc>
          <w:tcPr>
            <w:tcW w:w="2682" w:type="dxa"/>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7A9CE542">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农业农村数字化转型和数据目录研究</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662386B0">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参与标准起草，负责文本起草</w:t>
            </w:r>
            <w:r>
              <w:rPr>
                <w:rFonts w:hint="eastAsia" w:ascii="Times New Roman" w:hAnsi="Times New Roman" w:eastAsia="宋体" w:cs="宋体"/>
                <w:b w:val="0"/>
                <w:bCs w:val="0"/>
                <w:sz w:val="21"/>
                <w:szCs w:val="21"/>
                <w:lang w:val="en-US" w:eastAsia="zh-CN"/>
              </w:rPr>
              <w:t>及修改。</w:t>
            </w:r>
          </w:p>
        </w:tc>
      </w:tr>
      <w:tr w14:paraId="3A7CBE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6576269A">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杨</w:t>
            </w:r>
            <w:r>
              <w:rPr>
                <w:rFonts w:hint="eastAsia" w:ascii="Times New Roman" w:hAnsi="Times New Roman" w:eastAsia="宋体" w:cs="宋体"/>
                <w:b w:val="0"/>
                <w:bCs w:val="0"/>
                <w:sz w:val="21"/>
                <w:szCs w:val="21"/>
              </w:rPr>
              <w:t>　</w:t>
            </w:r>
            <w:r>
              <w:rPr>
                <w:rFonts w:hint="eastAsia" w:ascii="Times New Roman" w:hAnsi="Times New Roman" w:eastAsia="宋体" w:cs="宋体"/>
                <w:b w:val="0"/>
                <w:bCs w:val="0"/>
                <w:sz w:val="21"/>
                <w:szCs w:val="21"/>
                <w:lang w:val="en-US" w:eastAsia="zh-CN"/>
              </w:rPr>
              <w:t>硕</w:t>
            </w:r>
          </w:p>
        </w:tc>
        <w:tc>
          <w:tcPr>
            <w:tcW w:w="2307" w:type="dxa"/>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0BB38493">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航天信息股份有限公司研究院</w:t>
            </w:r>
          </w:p>
        </w:tc>
        <w:tc>
          <w:tcPr>
            <w:tcW w:w="2682" w:type="dxa"/>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7B5FA087">
            <w:pPr>
              <w:keepNext/>
              <w:snapToGrid w:val="0"/>
              <w:spacing w:line="240" w:lineRule="auto"/>
              <w:ind w:left="0" w:leftChars="0" w:right="0" w:rightChars="0" w:firstLine="0" w:firstLineChars="0"/>
              <w:jc w:val="left"/>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数据安全</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44EB741B">
            <w:pPr>
              <w:keepNext/>
              <w:snapToGrid w:val="0"/>
              <w:spacing w:line="240" w:lineRule="auto"/>
              <w:ind w:left="0" w:leftChars="0" w:right="0" w:rightChars="0" w:firstLine="0" w:firstLineChars="0"/>
              <w:jc w:val="left"/>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参与</w:t>
            </w:r>
            <w:r>
              <w:rPr>
                <w:rFonts w:hint="eastAsia" w:ascii="Times New Roman" w:hAnsi="Times New Roman" w:eastAsia="宋体" w:cs="宋体"/>
                <w:b w:val="0"/>
                <w:bCs w:val="0"/>
                <w:sz w:val="21"/>
                <w:szCs w:val="21"/>
                <w:lang w:val="en-US" w:eastAsia="zh-CN"/>
              </w:rPr>
              <w:t>调研和技术方案设计</w:t>
            </w:r>
          </w:p>
        </w:tc>
      </w:tr>
      <w:tr w14:paraId="4704E2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845" w:type="dxa"/>
            <w:tcBorders>
              <w:top w:val="single" w:color="auto" w:sz="2" w:space="0"/>
              <w:left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411CE4AD">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佴士勇</w:t>
            </w:r>
          </w:p>
        </w:tc>
        <w:tc>
          <w:tcPr>
            <w:tcW w:w="2307" w:type="dxa"/>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0E7FC529">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中国电子系统技术有限公司</w:t>
            </w:r>
          </w:p>
        </w:tc>
        <w:tc>
          <w:tcPr>
            <w:tcW w:w="2682" w:type="dxa"/>
            <w:tcBorders>
              <w:top w:val="single" w:color="auto" w:sz="2" w:space="0"/>
              <w:bottom w:val="single" w:color="auto" w:sz="2" w:space="0"/>
              <w:tl2br w:val="nil"/>
              <w:tr2bl w:val="nil"/>
            </w:tcBorders>
            <w:shd w:val="clear" w:color="auto" w:fill="auto"/>
            <w:tcMar>
              <w:top w:w="40" w:type="dxa"/>
              <w:left w:w="80" w:type="dxa"/>
              <w:bottom w:w="40" w:type="dxa"/>
              <w:right w:w="80" w:type="dxa"/>
            </w:tcMar>
            <w:vAlign w:val="center"/>
          </w:tcPr>
          <w:p w14:paraId="3B2B91B0">
            <w:pPr>
              <w:keepNext/>
              <w:snapToGrid w:val="0"/>
              <w:spacing w:line="240" w:lineRule="auto"/>
              <w:ind w:left="0" w:leftChars="0" w:right="0" w:rightChars="0" w:firstLine="0" w:firstLineChars="0"/>
              <w:jc w:val="left"/>
              <w:rPr>
                <w:rFonts w:hint="default"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lang w:val="en-US" w:eastAsia="zh-CN"/>
              </w:rPr>
              <w:t>数据安全</w:t>
            </w:r>
          </w:p>
        </w:tc>
        <w:tc>
          <w:tcPr>
            <w:tcW w:w="3408" w:type="dxa"/>
            <w:tcBorders>
              <w:top w:val="single" w:color="auto" w:sz="2" w:space="0"/>
              <w:bottom w:val="single" w:color="auto" w:sz="2" w:space="0"/>
              <w:right w:val="single" w:color="auto" w:sz="2" w:space="0"/>
              <w:tl2br w:val="nil"/>
              <w:tr2bl w:val="nil"/>
            </w:tcBorders>
            <w:shd w:val="clear" w:color="auto" w:fill="auto"/>
            <w:tcMar>
              <w:top w:w="40" w:type="dxa"/>
              <w:left w:w="80" w:type="dxa"/>
              <w:bottom w:w="40" w:type="dxa"/>
              <w:right w:w="80" w:type="dxa"/>
            </w:tcMar>
            <w:vAlign w:val="center"/>
          </w:tcPr>
          <w:p w14:paraId="73C25C3F">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r>
              <w:rPr>
                <w:rFonts w:hint="eastAsia" w:ascii="Times New Roman" w:hAnsi="Times New Roman" w:eastAsia="宋体" w:cs="宋体"/>
                <w:b w:val="0"/>
                <w:bCs w:val="0"/>
                <w:sz w:val="21"/>
                <w:szCs w:val="21"/>
              </w:rPr>
              <w:t>参与</w:t>
            </w:r>
            <w:r>
              <w:rPr>
                <w:rFonts w:hint="eastAsia" w:ascii="Times New Roman" w:hAnsi="Times New Roman" w:eastAsia="宋体" w:cs="宋体"/>
                <w:b w:val="0"/>
                <w:bCs w:val="0"/>
                <w:sz w:val="21"/>
                <w:szCs w:val="21"/>
                <w:lang w:val="en-US" w:eastAsia="zh-CN"/>
              </w:rPr>
              <w:t>调研和技术方案设计</w:t>
            </w:r>
          </w:p>
        </w:tc>
      </w:tr>
    </w:tbl>
    <w:p w14:paraId="205EE5C7">
      <w:pPr>
        <w:keepNext/>
        <w:snapToGrid w:val="0"/>
        <w:spacing w:line="240" w:lineRule="auto"/>
        <w:ind w:left="0" w:leftChars="0" w:right="0" w:rightChars="0" w:firstLine="0" w:firstLineChars="0"/>
        <w:jc w:val="left"/>
        <w:rPr>
          <w:rFonts w:hint="eastAsia" w:ascii="Times New Roman" w:hAnsi="Times New Roman" w:eastAsia="宋体" w:cs="宋体"/>
          <w:b w:val="0"/>
          <w:bCs w:val="0"/>
          <w:sz w:val="21"/>
          <w:szCs w:val="21"/>
          <w:lang w:val="en-US" w:eastAsia="zh-CN"/>
        </w:rPr>
      </w:pPr>
    </w:p>
    <w:p w14:paraId="076A4C0A">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（2）标准研制实施方案</w:t>
      </w:r>
    </w:p>
    <w:p w14:paraId="02C18ED2">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研制实施方案共分为四个阶段。第一阶段调查研究，通过详细调研，形成标准初稿；第二阶段起草编制，经起草组成员单位研究论证后，形成征求意见稿；第三阶段征求意见，公开征求意见后，对意见进行汇总、分析和处理，形成送审稿；第四阶段送审报批，按专家审查会意见修改完善后，形成报批稿报送归口管理司局审批发布。</w:t>
      </w:r>
    </w:p>
    <w:p w14:paraId="21B02F2C">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（3）标准主要内容确定和论证过程</w:t>
      </w:r>
    </w:p>
    <w:p w14:paraId="53C379F5">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一是调查研究。启动标准调研工作，对数据分类分级相关的标准和政策文件进行收集、研究，学习搜集数据分类分级相关的国家标准、行业标准等资料，系统梳理《中华人民共和国数据安全法》等法律法规和 GB/T 43697—2024《数据安全技术 数据分类分级规则》等国家标准。召开内部讨论会，充分借鉴国家、行业和各省（区、市）制定数据分类分级有关文件的经验做法，通过文献调研和实践应用相结合的方式，结合农业农村部职能配置和业务边界，确定标准框架和内容编制思路。</w:t>
      </w:r>
    </w:p>
    <w:p w14:paraId="207195A6">
      <w:pPr>
        <w:keepNext w:val="0"/>
        <w:keepLines w:val="0"/>
        <w:pageBreakBefore w:val="0"/>
        <w:widowControl/>
        <w:kinsoku/>
        <w:wordWrap/>
        <w:overflowPunct/>
        <w:topLinePunct w:val="0"/>
        <w:autoSpaceDE/>
        <w:autoSpaceDN/>
        <w:bidi w:val="0"/>
        <w:adjustRightInd/>
        <w:snapToGrid/>
        <w:spacing w:after="0" w:line="360" w:lineRule="auto"/>
        <w:ind w:firstLine="420" w:firstLineChars="0"/>
        <w:jc w:val="left"/>
        <w:textAlignment w:val="auto"/>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二是标准起草。根据收集的资料和分析结论，以GB/T 43697—2024《数据安全技术 数据分类分级规则》为主要依据，搭建标准框架和主要内容，研究确定农业农村数据的分类方法、分级要素、分级规则和实施流程，编写形成标准草案及各附录。2026年4月29日组织召开农业农村数据分类分级专题研讨会，邀请农业农村部市场与信息化司、部系统相关司局单位和来自科研院所、企业的农业农村、数据安全、标准化等方面近20位专家参加，对农业农村数据分类分级的思路、原则、方法、规则等内容展开研讨，根据研讨意见对标准草案进行优化，形成标准征求意见稿和本编制说明。</w:t>
      </w:r>
    </w:p>
    <w:p w14:paraId="5E397BD2">
      <w:pPr>
        <w:numPr>
          <w:ilvl w:val="0"/>
          <w:numId w:val="2"/>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征求意见阶段</w:t>
      </w:r>
    </w:p>
    <w:p w14:paraId="6ADAF008">
      <w:pPr>
        <w:spacing w:after="0" w:line="360" w:lineRule="auto"/>
        <w:ind w:firstLine="420"/>
        <w:rPr>
          <w:rFonts w:ascii="Times New Roman" w:hAnsi="Times New Roman"/>
        </w:rPr>
      </w:pPr>
      <w:r>
        <w:rPr>
          <w:rFonts w:hint="eastAsia" w:ascii="Times New Roman" w:hAnsi="Times New Roman" w:eastAsia="宋体" w:cs="Arial"/>
          <w:kern w:val="2"/>
          <w:sz w:val="24"/>
          <w:szCs w:val="24"/>
          <w:lang w:val="en-US" w:eastAsia="zh-CN" w:bidi="ar-SA"/>
        </w:rPr>
        <w:t>标准研制工作目前正处于此阶段。起草组已完成标准征求意见稿和编制说明，正按程序以定向和公开的方式，面向农业农村部相关司局、派出机构和直属单位、地方农业农村主管部门以及有关科研院所、企业、社会公众等征求意见。征求意见结束后，起草组将对反馈意见进行汇总、分析和处理，修改完善标准文本，形成送审稿。</w:t>
      </w:r>
    </w:p>
    <w:p w14:paraId="3CBF69E1">
      <w:pPr>
        <w:numPr>
          <w:ilvl w:val="0"/>
          <w:numId w:val="2"/>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审查阶段</w:t>
      </w:r>
    </w:p>
    <w:p w14:paraId="40A9862B">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暂未到此阶段。</w:t>
      </w:r>
    </w:p>
    <w:p w14:paraId="2BDB214D">
      <w:pPr>
        <w:numPr>
          <w:ilvl w:val="0"/>
          <w:numId w:val="2"/>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报批阶段</w:t>
      </w:r>
    </w:p>
    <w:p w14:paraId="318C9D41">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暂未到此阶段。</w:t>
      </w:r>
    </w:p>
    <w:p w14:paraId="112F8B4F">
      <w:pPr>
        <w:spacing w:line="360" w:lineRule="auto"/>
        <w:ind w:firstLine="480" w:firstLineChars="200"/>
        <w:rPr>
          <w:rFonts w:ascii="Times New Roman" w:hAnsi="Times New Roman" w:eastAsia="黑体" w:cs="宋体"/>
          <w:bCs/>
          <w:kern w:val="44"/>
          <w:sz w:val="24"/>
          <w:szCs w:val="24"/>
          <w:lang w:val="en-US" w:eastAsia="zh-CN" w:bidi="ar-SA"/>
        </w:rPr>
      </w:pPr>
      <w:r>
        <w:rPr>
          <w:rFonts w:ascii="Times New Roman" w:hAnsi="Times New Roman" w:eastAsia="黑体" w:cs="宋体"/>
          <w:bCs/>
          <w:kern w:val="44"/>
          <w:sz w:val="24"/>
          <w:szCs w:val="24"/>
          <w:lang w:val="en-US" w:eastAsia="zh-CN" w:bidi="ar-SA"/>
        </w:rPr>
        <w:t>二、标准编制原则、主要内容及其确定依据</w:t>
      </w:r>
    </w:p>
    <w:p w14:paraId="548E773D">
      <w:pPr>
        <w:spacing w:before="0" w:after="0" w:line="360" w:lineRule="auto"/>
        <w:ind w:firstLine="482" w:firstLineChars="200"/>
        <w:rPr>
          <w:rFonts w:ascii="Times New Roman" w:hAnsi="Times New Roman" w:eastAsia="楷体" w:cs="宋体"/>
          <w:b/>
          <w:bCs/>
          <w:kern w:val="2"/>
          <w:sz w:val="24"/>
          <w:szCs w:val="24"/>
          <w:lang w:val="en-US" w:eastAsia="zh-CN" w:bidi="ar-SA"/>
        </w:rPr>
      </w:pPr>
      <w:r>
        <w:rPr>
          <w:rFonts w:ascii="Times New Roman" w:hAnsi="Times New Roman" w:eastAsia="楷体" w:cs="宋体"/>
          <w:b/>
          <w:bCs/>
          <w:kern w:val="2"/>
          <w:sz w:val="24"/>
          <w:szCs w:val="24"/>
          <w:lang w:val="en-US" w:eastAsia="zh-CN" w:bidi="ar-SA"/>
        </w:rPr>
        <w:t>（一）标准编制原则</w:t>
      </w:r>
    </w:p>
    <w:p w14:paraId="20300472">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本标准按照 GB/T 1.1—2020《标准化工作导则 第 1 部分：标准化文件的结构和起草规则》的规定起草，在标准编制过程中坚持以下原则：</w:t>
      </w:r>
    </w:p>
    <w:p w14:paraId="05B84818">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b/>
          <w:bCs/>
          <w:kern w:val="2"/>
          <w:sz w:val="24"/>
          <w:szCs w:val="24"/>
          <w:lang w:val="en-US" w:eastAsia="zh-CN" w:bidi="ar-SA"/>
        </w:rPr>
        <w:t>一是明确对象和领域原则。</w:t>
      </w:r>
      <w:r>
        <w:rPr>
          <w:rFonts w:hint="eastAsia" w:ascii="Times New Roman" w:hAnsi="Times New Roman" w:eastAsia="宋体" w:cs="Arial"/>
          <w:kern w:val="2"/>
          <w:sz w:val="24"/>
          <w:szCs w:val="24"/>
          <w:lang w:val="en-US" w:eastAsia="zh-CN" w:bidi="ar-SA"/>
        </w:rPr>
        <w:t>本标准规范的对象是农业农村数据，覆盖种植业、畜牧兽医、渔业渔政、种业、农业机械、农田建设、政策改革、发展规划、农村合作经济指导、乡村治理等农业农村全业务领域。标准研制立足农业农村部职能配置和业务边界确定分类维度和类目体系，以农业农村数据的多维特征及其相互间的逻辑关系为基础，依据数据的本质和内在规律进行科学、系统化的分类分级，使分类维度、分级要素和判定示例具有行业针对性和可操作性。</w:t>
      </w:r>
    </w:p>
    <w:p w14:paraId="73A4FFC5">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b/>
          <w:bCs/>
          <w:kern w:val="2"/>
          <w:sz w:val="24"/>
          <w:szCs w:val="24"/>
          <w:lang w:val="en-US" w:eastAsia="zh-CN" w:bidi="ar-SA"/>
        </w:rPr>
        <w:t>二是明确使用者及需求原则。</w:t>
      </w:r>
      <w:r>
        <w:rPr>
          <w:rFonts w:hint="eastAsia" w:ascii="Times New Roman" w:hAnsi="Times New Roman" w:eastAsia="宋体" w:cs="Arial"/>
          <w:kern w:val="2"/>
          <w:sz w:val="24"/>
          <w:szCs w:val="24"/>
          <w:lang w:val="en-US" w:eastAsia="zh-CN" w:bidi="ar-SA"/>
        </w:rPr>
        <w:t>本标准的主要使用者为农业农村部各司局、派出机构和直属单位、地方各级农业农村主管部门以及各类农业农村数据处理者。以上标准使用者的主要需求：一方面，是希望建立一套统一的农业农村数据分类分级的原则、规则、方法和流程，指导标准使用者规范开展本行业领域的数据资源梳理、数据分类分级判定、重要数据目录编制；另一方面，是希望能够确保分类分级的可扩展性，适应未来部门机构或业务的调整，为分类分级结果动态更新提供指导。</w:t>
      </w:r>
    </w:p>
    <w:p w14:paraId="3EFFCF74">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b/>
          <w:bCs/>
          <w:kern w:val="2"/>
          <w:sz w:val="24"/>
          <w:szCs w:val="24"/>
          <w:lang w:val="en-US" w:eastAsia="zh-CN" w:bidi="ar-SA"/>
        </w:rPr>
        <w:t>三是突出编制目标导向原则。</w:t>
      </w:r>
      <w:r>
        <w:rPr>
          <w:rFonts w:hint="eastAsia" w:ascii="Times New Roman" w:hAnsi="Times New Roman" w:eastAsia="宋体" w:cs="Arial"/>
          <w:kern w:val="2"/>
          <w:sz w:val="24"/>
          <w:szCs w:val="24"/>
          <w:lang w:val="en-US" w:eastAsia="zh-CN" w:bidi="ar-SA"/>
        </w:rPr>
        <w:t>本标准旨在落实《中华人民共和国数据安全法》《中华人民共和国网络安全法》《中华人民共和国个人信息保护法》等法律法规和国家数据分类分级保护要求，建立全国统一的农业农村数据分类分级体系，统筹数据安全保护与数据要素价值释放。标准在术语定义、核心数据与重要数据识别、分级要素和分级规则等方面与 GB/T 43697—2024 等已有相关标准充分衔接，对引自国家标准的术语和规则原则上不作改变，同时结合农业农村领域实际做必要的细化和补充，确保标准内容合法合规、与上位标准协调兼容。</w:t>
      </w:r>
    </w:p>
    <w:p w14:paraId="75E94B2D">
      <w:pPr>
        <w:spacing w:before="0" w:after="0" w:line="360" w:lineRule="auto"/>
        <w:ind w:firstLine="482" w:firstLineChars="200"/>
        <w:rPr>
          <w:rFonts w:ascii="Times New Roman" w:hAnsi="Times New Roman" w:eastAsia="楷体" w:cs="宋体"/>
          <w:b/>
          <w:bCs/>
          <w:kern w:val="2"/>
          <w:sz w:val="24"/>
          <w:szCs w:val="24"/>
          <w:lang w:val="en-US" w:eastAsia="zh-CN" w:bidi="ar-SA"/>
        </w:rPr>
      </w:pPr>
      <w:r>
        <w:rPr>
          <w:rFonts w:ascii="Times New Roman" w:hAnsi="Times New Roman" w:eastAsia="楷体" w:cs="宋体"/>
          <w:b/>
          <w:bCs/>
          <w:kern w:val="2"/>
          <w:sz w:val="24"/>
          <w:szCs w:val="24"/>
          <w:lang w:val="en-US" w:eastAsia="zh-CN" w:bidi="ar-SA"/>
        </w:rPr>
        <w:t>（二）标准主要内容</w:t>
      </w:r>
    </w:p>
    <w:p w14:paraId="618C4BF4">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本标准设计了以下总体框架：范围、规范性引用文件、术语和定义、基本原则、数据分类方法、数据分级规则、分类分级实施流程，并设附录 A 至附录 D。各部分主要技术内容及确定依据如下：</w:t>
      </w:r>
    </w:p>
    <w:p w14:paraId="4A2D3123">
      <w:pPr>
        <w:numPr>
          <w:ilvl w:val="0"/>
          <w:numId w:val="3"/>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范围</w:t>
      </w:r>
    </w:p>
    <w:p w14:paraId="0B3465B6">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规定了农业农村数据分类分级的原则、规则、方法和流程，适用于农业农村部各司局、派出机构和直属单位、地方各级农业农村主管部门在其职责范围内开展数据分类分级工作，同时为农业农村数据处理者进行数据分类分级提供参考；不适用于涉及国家秘密的数据和军事数据。</w:t>
      </w:r>
    </w:p>
    <w:p w14:paraId="4C20455A">
      <w:pPr>
        <w:numPr>
          <w:ilvl w:val="0"/>
          <w:numId w:val="3"/>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规范性引用文件</w:t>
      </w:r>
    </w:p>
    <w:p w14:paraId="6D51E28F">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本标准规范性引用了 GB/T 43697—2024《数据安全技术 数据分类分级规则》。该标准是本标准术语定义和分级规则的主要来源和上位依据，故列为规范性引用文件。</w:t>
      </w:r>
    </w:p>
    <w:p w14:paraId="1C8259F6">
      <w:pPr>
        <w:numPr>
          <w:ilvl w:val="0"/>
          <w:numId w:val="3"/>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术语和定义</w:t>
      </w:r>
    </w:p>
    <w:p w14:paraId="565ED528">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本章规定了农业农村数据、农业农村数据处理者、农业农村重要数据、农业农村核心数据、农业农村一般数据、个人信息、敏感个人信息等术语。其中，个人信息、敏感个人信息等术语直接引自 GB/T 43697—2024《数据安全技术 数据分类分级规则》4，并标注来源条款；农业农村数据、农业农村数据处理者、农业农村重要数据、农业农村核心数据、农业农村一般数据在GB/T 43697—2024《数据安全技术 数据分类分级规则》在相应术语和定义基础上结合行业实际作了修改，并以“有修改”标注，确保概念体系与国家标准一致、行业内涵清晰。</w:t>
      </w:r>
    </w:p>
    <w:p w14:paraId="503E8A49">
      <w:pPr>
        <w:numPr>
          <w:ilvl w:val="0"/>
          <w:numId w:val="3"/>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基本原则</w:t>
      </w:r>
    </w:p>
    <w:p w14:paraId="034CF5F9">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章提出科学实用、边界清晰、就高从严、点面结合、动态更新五项基本原则。其中“就高从严”原则与相关国家标准确定数据级别时“就高不就低”的要求一致；“点面结合”原则吸收了国家标准关于数据汇聚融合后安全影响的考虑；其余原则结合农业农村领域数据管理和政务数据实际需要确定，用于指导分类分级全过程。</w:t>
      </w:r>
    </w:p>
    <w:p w14:paraId="26ACAFF4">
      <w:pPr>
        <w:numPr>
          <w:ilvl w:val="0"/>
          <w:numId w:val="3"/>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数据分类方法</w:t>
      </w:r>
    </w:p>
    <w:p w14:paraId="392C75E3">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章采用以线分类法为主、面分类法为补充的混合分类法。分类分级的对象是农业农村数据，包括但不限于农业农村部机关部门、派出机构、直属单位和各级农业农村部门履行职责、开展业务过程中产生的数据，各类农业生产经营主体、科研机构和院校在生产经营、科研活动中产生的数据等。一级分类主要依据农业农村部职能配置与业务边界，按业务领域划分为党政综合、法规、政策改革、发展规划、计划财务、种植业、畜牧兽医、渔业渔政、乡村产业发展、乡村建设促进、乡村治理、农村合作经济指导、监测帮扶、区域协作、监督检查、市场与信息、国际合作、科学技术、农产品质量监管、农垦、种业、农业机械、农田建设共23个一级类目；二级分类按职责分工或业务条线细分；三级分类按业务管理对象或事项细化。在此基础上，可结合业务领域、责任部门、描述对象、流程环节、数据主体、内容主题、数据用途、数据处理、数据来源等业务属性灵活细化。分类层级的隶属关系和同层级类目的互斥、并列关系，遵循相关国家标准及信息分类编码的通用要求；一级至三级类目名称见附录 A。对交叉领域和新业务领域，给出了优先归属、设置“综合/其他”类目、建立交叉参照机制等处理方法。</w:t>
      </w:r>
    </w:p>
    <w:p w14:paraId="1110A46E">
      <w:pPr>
        <w:numPr>
          <w:ilvl w:val="0"/>
          <w:numId w:val="3"/>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数据分级规则</w:t>
      </w:r>
    </w:p>
    <w:p w14:paraId="3722F5E2">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本章是标准的核心技术内容，整体框架结合农业农村数据特点细化，包括数据分级要素、数据影响对象、数据影响程度和级别确定规则四部分。</w:t>
      </w:r>
    </w:p>
    <w:p w14:paraId="2474A335">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数据分级要素在国家标准基础上识别了领域、群体、区域、精度、规模、深度、价值、时空特性、覆盖度等要素，并结合农业农村数据给出可识别因素示例。数据影响对象沿用国家安全、经济运行、社会秩序、公共利益、组织权益、个人权益的划分，判断时的常见考虑因素见附录 B。数据影响程度分为特别严重危害、严重危害、一般危害三级，判断基准与国家标准一致，参考示例见附录 C。</w:t>
      </w:r>
    </w:p>
    <w:p w14:paraId="75366E46">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级别确定规则以表1“影响对象、影响程度与数据安全级别对应表”为基础，将农业农村数据安全级别对应为核心数据、重要数据、一般数据，并将一般数据进一步细分为一般数据 2 级和一般数据1级。核心数据、重要数据的识别条件（如直接影响政治安全、关系国民经济命脉、关系重要民生、关系重大公共利益，以及较高覆盖度、较大规模等）均与国家标准分级规则相衔接，并结合农业农村领域实际给出量化参考（如个人信息、敏感个人信息的规模区间和区域覆盖范围等）。</w:t>
      </w:r>
    </w:p>
    <w:p w14:paraId="51D51E53">
      <w:pPr>
        <w:numPr>
          <w:ilvl w:val="0"/>
          <w:numId w:val="3"/>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分类分级实施流程</w:t>
      </w:r>
    </w:p>
    <w:p w14:paraId="774573A5">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章规定了分类分级实施的总体流程及数据资源梳理、数据分类分级判定、数据分类分级评审、数据分类分级实施、数据分类分级核查、结果动态更新管理等环节，形成“梳理—判定—评审—实施—核查—更新”的闭环，体现了基本原则中动态更新的要求，为各单位落地实施提供操作指引。</w:t>
      </w:r>
    </w:p>
    <w:p w14:paraId="203FAC1F">
      <w:pPr>
        <w:numPr>
          <w:ilvl w:val="0"/>
          <w:numId w:val="3"/>
        </w:numPr>
        <w:spacing w:before="31" w:beforeLines="10" w:after="31" w:afterLines="10" w:line="360" w:lineRule="auto"/>
        <w:ind w:left="845" w:leftChars="0" w:hanging="425" w:firstLineChars="0"/>
        <w:rPr>
          <w:rFonts w:hint="eastAsia" w:ascii="Times New Roman" w:hAnsi="Times New Roman" w:eastAsia="宋体" w:cs="Arial"/>
          <w:b/>
          <w:bCs w:val="0"/>
          <w:kern w:val="2"/>
          <w:sz w:val="24"/>
          <w:szCs w:val="24"/>
          <w:lang w:val="en-US" w:eastAsia="zh-CN" w:bidi="ar-SA"/>
        </w:rPr>
      </w:pPr>
      <w:r>
        <w:rPr>
          <w:rFonts w:hint="eastAsia" w:ascii="Times New Roman" w:hAnsi="Times New Roman" w:eastAsia="宋体" w:cs="Arial"/>
          <w:b/>
          <w:bCs w:val="0"/>
          <w:kern w:val="2"/>
          <w:sz w:val="24"/>
          <w:szCs w:val="24"/>
          <w:lang w:val="en-US" w:eastAsia="zh-CN" w:bidi="ar-SA"/>
        </w:rPr>
        <w:t>附录</w:t>
      </w:r>
    </w:p>
    <w:p w14:paraId="1DC6C0CC">
      <w:pPr>
        <w:spacing w:before="0" w:after="0" w:line="360" w:lineRule="auto"/>
        <w:ind w:firstLine="420"/>
        <w:rPr>
          <w:rFonts w:hint="eastAsia" w:ascii="Times New Roman" w:hAnsi="Times New Roman" w:eastAsia="宋体" w:cs="Arial"/>
          <w:b w:val="0"/>
          <w:bCs w:val="0"/>
          <w:kern w:val="2"/>
          <w:sz w:val="24"/>
          <w:szCs w:val="24"/>
          <w:lang w:val="en-US" w:eastAsia="zh-CN" w:bidi="ar-SA"/>
        </w:rPr>
      </w:pPr>
      <w:r>
        <w:rPr>
          <w:rFonts w:hint="eastAsia" w:ascii="Times New Roman" w:hAnsi="Times New Roman" w:eastAsia="宋体" w:cs="Arial"/>
          <w:kern w:val="2"/>
          <w:sz w:val="24"/>
          <w:szCs w:val="24"/>
          <w:lang w:val="en-US" w:eastAsia="zh-CN" w:bidi="ar-SA"/>
        </w:rPr>
        <w:t>本标准设附录A至附录D。附录A（规范性）给出农业农村数据分类一级至三级类目名称；附录B（资料性）给出影响对象考虑因素；附录C（资料性）给出影响程度参考示例；附录D（资料性）给出重要数据识别指南。</w:t>
      </w:r>
    </w:p>
    <w:p w14:paraId="7ED05D69">
      <w:pPr>
        <w:spacing w:before="0" w:after="0" w:line="360" w:lineRule="auto"/>
        <w:ind w:firstLine="482" w:firstLineChars="200"/>
        <w:rPr>
          <w:rFonts w:ascii="Times New Roman" w:hAnsi="Times New Roman" w:eastAsia="楷体" w:cs="宋体"/>
          <w:b/>
          <w:bCs/>
          <w:kern w:val="2"/>
          <w:sz w:val="24"/>
          <w:szCs w:val="24"/>
          <w:lang w:val="en-US" w:eastAsia="zh-CN" w:bidi="ar-SA"/>
        </w:rPr>
      </w:pPr>
      <w:r>
        <w:rPr>
          <w:rFonts w:hint="default" w:ascii="Times New Roman" w:hAnsi="Times New Roman" w:eastAsia="楷体" w:cs="宋体"/>
          <w:b/>
          <w:bCs/>
          <w:kern w:val="2"/>
          <w:sz w:val="24"/>
          <w:szCs w:val="24"/>
          <w:lang w:val="en-US" w:eastAsia="zh-CN" w:bidi="ar-SA"/>
        </w:rPr>
        <w:t>（三）</w:t>
      </w:r>
      <w:r>
        <w:rPr>
          <w:rFonts w:ascii="Times New Roman" w:hAnsi="Times New Roman" w:eastAsia="楷体" w:cs="宋体"/>
          <w:b/>
          <w:bCs/>
          <w:kern w:val="2"/>
          <w:sz w:val="24"/>
          <w:szCs w:val="24"/>
          <w:lang w:val="en-US" w:eastAsia="zh-CN" w:bidi="ar-SA"/>
        </w:rPr>
        <w:t>主要内容确定依据</w:t>
      </w:r>
    </w:p>
    <w:p w14:paraId="3D8ACFE4">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本标准主要内容的确定依据如下：</w:t>
      </w:r>
    </w:p>
    <w:p w14:paraId="3D8ACFE5">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一是以国家标准 GB/T 43697—2024《数据安全技术 数据分类分级规则》为主要依据。本标准的术语定义、基本原则、分类分级框架、分级要素、影响对象、影响程度、级别确定规则以及核心数据、重要数据识别要求等核心技术内容上均衔接一致，并结合农业农村领域实际进行细化和补充。</w:t>
      </w:r>
    </w:p>
    <w:p w14:paraId="3D8ACFE6">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二是以农业农村数据目录分类的现有基础为依托。充分利用农业农村数据资源目录分类的已有成果，在现有目录分类基础上，将原有二级类目提炼归并为一级类目，结合农业农村部职能配置和业务边界形成23个一级类目，保证分类体系与现行数据管理实践的延续性和一致性。</w:t>
      </w:r>
    </w:p>
    <w:p w14:paraId="3D8ACFE7">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三是以部内文件《农业农村数据分类分级规范》为实践基础。该规范对部系统农业农村数据分类分级的基本要求、类目设置和实施路径作出了具体规定，并连续支撑部相关司局开展农业农村重要数据目录梳理工作，相关实践经验和应用成效为本标准类目设置、分级规则和实施流程的确定提供了直接依据。</w:t>
      </w:r>
    </w:p>
    <w:p w14:paraId="3D8ACFE8">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四是参照政务数据分类规则和其他部门行业标准。参照 GB/T 21063.3《全国一体化政务大数据体系 政务数据目录 第3部分：政务数据分类》等政务数据分类规则，借鉴HJ 417—2025《生态环境信息分类与代码》、YD/T 3867《电信领域重要数据识别指南》等行业领域数据分类分级和重要数据识别标准的经验做法，保证本标准与国家标准协调兼容，更能体现部门特点。</w:t>
      </w:r>
    </w:p>
    <w:p w14:paraId="26D3155C">
      <w:pPr>
        <w:spacing w:line="360" w:lineRule="auto"/>
        <w:ind w:firstLine="480" w:firstLineChars="200"/>
        <w:rPr>
          <w:rFonts w:ascii="Times New Roman" w:hAnsi="Times New Roman" w:eastAsia="黑体" w:cs="宋体"/>
          <w:bCs/>
          <w:kern w:val="44"/>
          <w:sz w:val="24"/>
          <w:szCs w:val="24"/>
          <w:lang w:val="en-US" w:eastAsia="zh-CN" w:bidi="ar-SA"/>
        </w:rPr>
      </w:pPr>
      <w:r>
        <w:rPr>
          <w:rFonts w:ascii="Times New Roman" w:hAnsi="Times New Roman" w:eastAsia="黑体" w:cs="宋体"/>
          <w:bCs/>
          <w:kern w:val="44"/>
          <w:sz w:val="24"/>
          <w:szCs w:val="24"/>
          <w:lang w:val="en-US" w:eastAsia="zh-CN" w:bidi="ar-SA"/>
        </w:rPr>
        <w:t>三、试验验证的分析、综述报告，技术经济论证，预期的经济效益、社会效益和生态效益</w:t>
      </w:r>
    </w:p>
    <w:p w14:paraId="38931369">
      <w:pPr>
        <w:spacing w:before="0" w:after="0" w:line="360" w:lineRule="auto"/>
        <w:ind w:firstLine="482" w:firstLineChars="200"/>
        <w:rPr>
          <w:rFonts w:ascii="Times New Roman" w:hAnsi="Times New Roman" w:eastAsia="楷体" w:cs="宋体"/>
          <w:b/>
          <w:bCs/>
          <w:kern w:val="2"/>
          <w:sz w:val="24"/>
          <w:szCs w:val="24"/>
          <w:lang w:val="en-US" w:eastAsia="zh-CN" w:bidi="ar-SA"/>
        </w:rPr>
      </w:pPr>
      <w:r>
        <w:rPr>
          <w:rFonts w:ascii="Times New Roman" w:hAnsi="Times New Roman" w:eastAsia="楷体" w:cs="宋体"/>
          <w:b/>
          <w:bCs/>
          <w:kern w:val="2"/>
          <w:sz w:val="24"/>
          <w:szCs w:val="24"/>
          <w:lang w:val="en-US" w:eastAsia="zh-CN" w:bidi="ar-SA"/>
        </w:rPr>
        <w:t>（一）</w:t>
      </w:r>
      <w:r>
        <w:rPr>
          <w:rFonts w:hint="eastAsia" w:ascii="Times New Roman" w:hAnsi="Times New Roman" w:eastAsia="楷体" w:cs="宋体"/>
          <w:b/>
          <w:bCs/>
          <w:kern w:val="2"/>
          <w:sz w:val="24"/>
          <w:szCs w:val="24"/>
          <w:lang w:val="en-US" w:eastAsia="zh-CN" w:bidi="ar-SA"/>
        </w:rPr>
        <w:t>试验</w:t>
      </w:r>
      <w:r>
        <w:rPr>
          <w:rFonts w:ascii="Times New Roman" w:hAnsi="Times New Roman" w:eastAsia="楷体" w:cs="宋体"/>
          <w:b/>
          <w:bCs/>
          <w:kern w:val="2"/>
          <w:sz w:val="24"/>
          <w:szCs w:val="24"/>
          <w:lang w:val="en-US" w:eastAsia="zh-CN" w:bidi="ar-SA"/>
        </w:rPr>
        <w:t>验证的分析、综述报告</w:t>
      </w:r>
    </w:p>
    <w:p w14:paraId="78BFA1E3">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本标准试验验证工作选取不同单位、不同业务、不同系统、不同层级生产的数据分别开展，通过试验验证确定相关技术要求的合理性和方法的可行性。</w:t>
      </w:r>
    </w:p>
    <w:p w14:paraId="0970E117">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一是验证主体。验证主体为与本标准内容密切相关的部相关司局单位和标准起草组成员单位。计划由牵头单位农业农村部大数据发展中心组织，邀请1—2家参编单位，共同对标准技术内容进行验证。</w:t>
      </w:r>
    </w:p>
    <w:p w14:paraId="76A3515E">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二是验证方法。主要采用会议研讨、实地走访、与其他行业部门交流、征求和收集意见等方式开展验证。2025年，调研生态环境部、工业和信息化部、中国气象局等部门目录编制和分类经验，就建立统一的农业农村数据资源目录，完善数据资源目录体系，有效支撑农业农村数据共享应用开展交流，进一步明确了农业农村数据分体系设计思路。2026年4月29日，牵头单位受农业农村部市场与信息化司有关处室委托，组织召开农业农村数据分类分级专家研讨会，主要目的是深入研究和探讨农业农村领域数据分类分级的思路、原则、方法与路径，形成专家意见，专家普遍赞同分类应遵循“科学实用、边界清晰、点面结合”等原则，分级应重点围绕“影响因素、影响对象、影响程度”三个维度，结合农业农村数据敏感程度和业务属性进行判定。同时，明确分类分级工作要同时覆盖农业农村领域政务数据和企业数据，在规则设计上做好统筹衔接，以上意见为进一步完善本标准提供依据。</w:t>
      </w:r>
    </w:p>
    <w:p w14:paraId="0AA32271">
      <w:pPr>
        <w:spacing w:after="0" w:line="360" w:lineRule="auto"/>
        <w:ind w:firstLine="420"/>
        <w:rPr>
          <w:rFonts w:hint="default"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三是验证内容。重点验证标准的数据分类方法、数据分级规则、分类分级实施流程等技术内容的合理性和可操作性，以及术语定义、规范性引用文件的适用性。在数据分类方法上，考虑到农业农村数据覆盖面广、农业农村业务线条多等因素，农业农村部机关部门、派出机构、直属单位和各级农业农村部门履行职责、开展业务过程中会产生数据，各类农业生产经营主体、科研机构和院校在生产经营、科研活动中也会产生数据。通过以上验证，普遍建议采用以线分类法为主、面分类法为补充的混合分类法比较适用本标准。在数据分级规则上，将影响对象、影响程度作为确定农业农村数据分级的主要考虑因素，如核心数据、重要数据的识别条件（如直接影响政治安全、关系国民经济命脉、关系重要民生、关系重大公共利益，以及较高覆盖度、较大规模等）均与国家标准规则相衔接，并结合农业农村领域实际给出量化参考（如个人信息、敏感个人信息的规模区间和区域覆盖范围等）。在分类分级实施流程上，通过验证，本标准确定了分类分级实施的总体流程，具体包括数据资源梳理、数据分类分级判定、数据分类分级评审、数据分类分级实施、数据分类分级核查、结果动态更新管理等环节，形成“梳理—判定—评审—实施—核查—更新”的闭环，体现了基本原则中动态更新的要求，为各单位落地实施提供操作指引。</w:t>
      </w:r>
    </w:p>
    <w:p w14:paraId="4392E43D">
      <w:pPr>
        <w:spacing w:after="0" w:line="360" w:lineRule="auto"/>
        <w:ind w:firstLine="420"/>
        <w:rPr>
          <w:rFonts w:hint="eastAsia" w:ascii="Times New Roman" w:hAnsi="Times New Roman" w:eastAsia="宋体" w:cs="Arial"/>
          <w:b w:val="0"/>
          <w:bCs w:val="0"/>
          <w:kern w:val="2"/>
          <w:sz w:val="24"/>
          <w:szCs w:val="24"/>
          <w:lang w:val="en-US" w:eastAsia="zh-CN" w:bidi="ar-SA"/>
        </w:rPr>
      </w:pPr>
      <w:r>
        <w:rPr>
          <w:rFonts w:hint="eastAsia" w:ascii="Times New Roman" w:hAnsi="Times New Roman" w:eastAsia="宋体" w:cs="Arial"/>
          <w:kern w:val="2"/>
          <w:sz w:val="24"/>
          <w:szCs w:val="24"/>
          <w:lang w:val="en-US" w:eastAsia="zh-CN" w:bidi="ar-SA"/>
        </w:rPr>
        <w:t>四是验证过程和结果。结合农业农村部相关司局重要数据目录梳理等工作，选取不同单位、不同业务、不同系统、不同层级生产的数据开展分类分级验证，以实际数据和验证结果支撑标准技术内容。本标准为方法类标准，将对各验证单位的验证结果进行归纳说明，并根据验证情况修改完善标准文本。</w:t>
      </w:r>
    </w:p>
    <w:p w14:paraId="7EB072D5">
      <w:pPr>
        <w:spacing w:before="0" w:after="0" w:line="360" w:lineRule="auto"/>
        <w:ind w:firstLine="482" w:firstLineChars="200"/>
        <w:rPr>
          <w:rFonts w:ascii="Times New Roman" w:hAnsi="Times New Roman" w:eastAsia="楷体" w:cs="宋体"/>
          <w:b/>
          <w:bCs/>
          <w:kern w:val="2"/>
          <w:sz w:val="24"/>
          <w:szCs w:val="24"/>
          <w:lang w:val="en-US" w:eastAsia="zh-CN" w:bidi="ar-SA"/>
        </w:rPr>
      </w:pPr>
      <w:r>
        <w:rPr>
          <w:rFonts w:ascii="Times New Roman" w:hAnsi="Times New Roman" w:eastAsia="楷体" w:cs="宋体"/>
          <w:b/>
          <w:bCs/>
          <w:kern w:val="2"/>
          <w:sz w:val="24"/>
          <w:szCs w:val="24"/>
          <w:lang w:val="en-US" w:eastAsia="zh-CN" w:bidi="ar-SA"/>
        </w:rPr>
        <w:t>（二）技术经济论证</w:t>
      </w:r>
    </w:p>
    <w:p w14:paraId="3CE3ABA5">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的编制可直接为农业农村领域数据提供明确的分类分级技术指导，为开展数据分类分级工作提供技术依据和方法。本标准的实施有利于形成全国统一的农业农村数据分类分级体系，为后续农业农村数据分类分级管理、农业农村数据安全建设奠定基础。</w:t>
      </w:r>
    </w:p>
    <w:p w14:paraId="16B4B4D3">
      <w:pPr>
        <w:spacing w:before="0" w:after="0" w:line="360" w:lineRule="auto"/>
        <w:ind w:firstLine="482" w:firstLineChars="200"/>
        <w:rPr>
          <w:rFonts w:ascii="Times New Roman" w:hAnsi="Times New Roman" w:eastAsia="楷体" w:cs="宋体"/>
          <w:b/>
          <w:bCs/>
          <w:kern w:val="2"/>
          <w:sz w:val="24"/>
          <w:szCs w:val="24"/>
          <w:lang w:val="en-US" w:eastAsia="zh-CN" w:bidi="ar-SA"/>
        </w:rPr>
      </w:pPr>
      <w:r>
        <w:rPr>
          <w:rFonts w:ascii="Times New Roman" w:hAnsi="Times New Roman" w:eastAsia="楷体" w:cs="宋体"/>
          <w:b/>
          <w:bCs/>
          <w:kern w:val="2"/>
          <w:sz w:val="24"/>
          <w:szCs w:val="24"/>
          <w:lang w:val="en-US" w:eastAsia="zh-CN" w:bidi="ar-SA"/>
        </w:rPr>
        <w:t>（三）预期的经济效益、社会效益和生态效益</w:t>
      </w:r>
    </w:p>
    <w:p w14:paraId="67BD3E4C">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b w:val="0"/>
          <w:bCs w:val="0"/>
          <w:kern w:val="2"/>
          <w:sz w:val="24"/>
          <w:szCs w:val="24"/>
          <w:lang w:val="en-US" w:eastAsia="zh-CN" w:bidi="ar-SA"/>
        </w:rPr>
        <w:t>本标准实施后，</w:t>
      </w:r>
      <w:r>
        <w:rPr>
          <w:rFonts w:hint="eastAsia" w:ascii="Times New Roman" w:hAnsi="Times New Roman" w:eastAsia="宋体" w:cs="Arial"/>
          <w:b/>
          <w:bCs/>
          <w:kern w:val="2"/>
          <w:sz w:val="24"/>
          <w:szCs w:val="24"/>
          <w:lang w:val="en-US" w:eastAsia="zh-CN" w:bidi="ar-SA"/>
        </w:rPr>
        <w:t>在经济效益方面，</w:t>
      </w:r>
      <w:r>
        <w:rPr>
          <w:rFonts w:hint="eastAsia" w:ascii="Times New Roman" w:hAnsi="Times New Roman" w:eastAsia="宋体" w:cs="Arial"/>
          <w:b w:val="0"/>
          <w:bCs w:val="0"/>
          <w:kern w:val="2"/>
          <w:sz w:val="24"/>
          <w:szCs w:val="24"/>
          <w:lang w:val="en-US" w:eastAsia="zh-CN" w:bidi="ar-SA"/>
        </w:rPr>
        <w:t>一是降低数据安全防护成本。当前农业农村领域数据安全管理以相关信息系统为主要载体，部分信息系统将一般数据、重要数据采取同等保护措施，一定程度上造成大量数据安全资源浪费。分类分级后，可按数据重要程度匹配差异化安全策略，高等级数据重点防护、低等级数据适度放开，让有限资金用在刀刃上。二是激活农业农村数据要素市场。本标准明确分级依据后，数据确权、价值评估和流通规则有了统一尺度，将进一步明确农业农村数据的级别，为释放数据作为新型生产要素的价值提供安全指导。三是有助于防范重大经济损失。农业农村数据涉及粮食产量、种质资源等数据，具有覆盖面广、精度高、影响对象多等特点，一旦泄露、破坏或者篡改，损失难以估量。数据级别明确后，能够指导数据处理者将高风险数据纳入高等级防护体系，从源头降低数据安全事件的发生概率。</w:t>
      </w:r>
      <w:r>
        <w:rPr>
          <w:rFonts w:hint="eastAsia" w:ascii="Times New Roman" w:hAnsi="Times New Roman" w:eastAsia="宋体" w:cs="Arial"/>
          <w:b/>
          <w:bCs/>
          <w:kern w:val="2"/>
          <w:sz w:val="24"/>
          <w:szCs w:val="24"/>
          <w:lang w:val="en-US" w:eastAsia="zh-CN" w:bidi="ar-SA"/>
        </w:rPr>
        <w:t>在社会效益方面，</w:t>
      </w:r>
      <w:r>
        <w:rPr>
          <w:rFonts w:hint="eastAsia" w:ascii="Times New Roman" w:hAnsi="Times New Roman" w:eastAsia="宋体" w:cs="Arial"/>
          <w:b w:val="0"/>
          <w:bCs w:val="0"/>
          <w:kern w:val="2"/>
          <w:sz w:val="24"/>
          <w:szCs w:val="24"/>
          <w:lang w:val="en-US" w:eastAsia="zh-CN" w:bidi="ar-SA"/>
        </w:rPr>
        <w:t>可</w:t>
      </w:r>
      <w:r>
        <w:rPr>
          <w:rFonts w:hint="eastAsia" w:ascii="Times New Roman" w:hAnsi="Times New Roman" w:eastAsia="宋体" w:cs="Arial"/>
          <w:kern w:val="2"/>
          <w:sz w:val="24"/>
          <w:szCs w:val="24"/>
          <w:lang w:val="en-US" w:eastAsia="zh-CN" w:bidi="ar-SA"/>
        </w:rPr>
        <w:t>增强农业农村部门和数据处理者提升数据安全防范意识，提升社会各方对农业农村数据开发利用的信任，有利于加强对敏感数据的保护，有利于指导各级农业农村部门提升数据安全管理能力和数据治理水平，支撑粮食安全、生物安全、耕地保护等国家安全重点领域的数据安全保障，为乡村全面振兴提供安全可靠的数据支撑。</w:t>
      </w:r>
    </w:p>
    <w:p w14:paraId="191AAF62">
      <w:pPr>
        <w:spacing w:before="0" w:after="0" w:line="360" w:lineRule="auto"/>
        <w:ind w:firstLine="480" w:firstLineChars="200"/>
        <w:rPr>
          <w:rFonts w:ascii="Times New Roman" w:hAnsi="Times New Roman" w:eastAsia="黑体" w:cs="宋体"/>
          <w:bCs/>
          <w:kern w:val="44"/>
          <w:sz w:val="24"/>
          <w:szCs w:val="24"/>
          <w:lang w:val="en-US" w:eastAsia="zh-CN" w:bidi="ar-SA"/>
        </w:rPr>
      </w:pPr>
      <w:r>
        <w:rPr>
          <w:rFonts w:ascii="Times New Roman" w:hAnsi="Times New Roman" w:eastAsia="黑体" w:cs="宋体"/>
          <w:bCs/>
          <w:kern w:val="44"/>
          <w:sz w:val="24"/>
          <w:szCs w:val="24"/>
          <w:lang w:val="en-US" w:eastAsia="zh-CN" w:bidi="ar-SA"/>
        </w:rPr>
        <w:t>四、与国际、国外同类标准技术内容的对比情况，或者与测试的国外样品、样机的有关数据对比情况</w:t>
      </w:r>
    </w:p>
    <w:p w14:paraId="4CF61B06">
      <w:pPr>
        <w:spacing w:before="0"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目前，国际上有ISO/IEC JTC1/SC32、ISO/IEC JTC1/SC42/WG2、ISO/IEC JTC1/SC27/WG4、ITU-T、NIST 等组织和机构在开展大数据相关标准的研究，在数据安全方面正在编制 ISO/IEC 20547-4《信息技术 大数据参考架构 第 4 部分：安全与隐私保护》、ISO/IEC 27045《信息技术 大数据安全与隐私保护 过程》、ISO/IEC 27046《信息技术 大数据安全与隐私保护 实现指南》等国际标准。本标准技术内容在适用范围、分类分级规则、与法律法规的衔接、重要数据识别、动态更新以及实用性、可操作性等方面，能够更好地满足国内农业农村行业领域在数据分类分级管理方面的需求，同时在国际上也具有一定的先进性和示范作用。</w:t>
      </w:r>
    </w:p>
    <w:p w14:paraId="19CB1654">
      <w:pPr>
        <w:spacing w:before="0" w:after="0" w:line="360" w:lineRule="auto"/>
        <w:ind w:firstLine="480" w:firstLineChars="200"/>
        <w:rPr>
          <w:rFonts w:hint="eastAsia" w:ascii="Times New Roman" w:hAnsi="Times New Roman" w:eastAsia="黑体" w:cs="宋体"/>
          <w:bCs/>
          <w:kern w:val="44"/>
          <w:sz w:val="24"/>
          <w:szCs w:val="24"/>
          <w:lang w:val="en-US" w:eastAsia="zh-CN" w:bidi="ar-SA"/>
        </w:rPr>
      </w:pPr>
      <w:r>
        <w:rPr>
          <w:rFonts w:hint="eastAsia" w:ascii="Times New Roman" w:hAnsi="Times New Roman" w:eastAsia="黑体" w:cs="宋体"/>
          <w:bCs/>
          <w:kern w:val="44"/>
          <w:sz w:val="24"/>
          <w:szCs w:val="24"/>
          <w:lang w:val="en-US" w:eastAsia="zh-CN" w:bidi="ar-SA"/>
        </w:rPr>
        <w:t>五、以国际标准为基础的起草情况，以及是否合规引用或者采用国际国外标准，并说明未采用国际标准的原因</w:t>
      </w:r>
    </w:p>
    <w:p w14:paraId="7EDDC13F">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本标准未以国际标准为基础进行起草，未采用国际标准和国外标准。主要原因是目前国际上尚无与农业农村数据分类分级直接对应的国际标准，本标准以国家标准GB/T 43697—2024为主要依据，结合我国农业农村行业实际制定。</w:t>
      </w:r>
    </w:p>
    <w:p w14:paraId="12D1E5BB">
      <w:pPr>
        <w:spacing w:before="0" w:after="0" w:line="360" w:lineRule="auto"/>
        <w:ind w:firstLine="480" w:firstLineChars="200"/>
        <w:rPr>
          <w:rFonts w:hint="eastAsia" w:ascii="Times New Roman" w:hAnsi="Times New Roman" w:eastAsia="黑体" w:cs="宋体"/>
          <w:bCs/>
          <w:kern w:val="44"/>
          <w:sz w:val="24"/>
          <w:szCs w:val="24"/>
          <w:lang w:val="en-US" w:eastAsia="zh-CN" w:bidi="ar-SA"/>
        </w:rPr>
      </w:pPr>
      <w:r>
        <w:rPr>
          <w:rFonts w:hint="eastAsia" w:ascii="Times New Roman" w:hAnsi="Times New Roman" w:eastAsia="黑体" w:cs="宋体"/>
          <w:bCs/>
          <w:kern w:val="44"/>
          <w:sz w:val="24"/>
          <w:szCs w:val="24"/>
          <w:lang w:val="en-US" w:eastAsia="zh-CN" w:bidi="ar-SA"/>
        </w:rPr>
        <w:t>六、与有关法律、行政法规及相关标准的关系</w:t>
      </w:r>
    </w:p>
    <w:p w14:paraId="0CE6F6AF">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本标准与现行法律法规以及国家标准不存在冲突与矛盾，与其他标准属于配套衔接关系。</w:t>
      </w:r>
    </w:p>
    <w:p w14:paraId="768D1324">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法律方面，《中华人民共和国数据安全法》提出“国家建立数据分类分级保护制度，根据数据在经济社会发展中的重要程度，以及一旦遭到篡改、破坏、泄露或者非法获取、非法利用，对国家安全、公共利益或者个人、组织合法权益造成的危害程度，对数据实行分类分级保护”；《中华人民共和国网络安全法》《中华人民共和国个人信息保护法》对网络数据安全和个人信息分类管理提出了要求。</w:t>
      </w:r>
    </w:p>
    <w:p w14:paraId="24353404">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行政法规方面，《网络数据安全管理条例》（国务院令第790号）明确“国家按照数据在经济社会发展中的重要程度，以及一旦遭到篡改、破坏、泄露或者非法获取、非法利用，对国家安全、公共利益或者个人、组织合法权益造成的危害程度，将数据分为一般数据、重要数据、核心数据，实行分类分级保护”，并对重要数据的识别、申报和安全管理提出了具体要求。本标准是上述数据分类分级保护和重要数据管理要求在农业农村领域的细化落实，与有关行政法规保持一致、不存在冲突。</w:t>
      </w:r>
    </w:p>
    <w:p w14:paraId="1ADC64CB">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部门规范性文件方面，农业农村部制定的部内文件《农业农村数据分类分级规范》对部系统农业农村数据分类分级的基本要求、类目设置和实施路径作出了具体规定，本标准与其相衔接，在其基础上进一步规范化、标准化，推动数据分类分级要求在农业农村全行业落地。</w:t>
      </w:r>
    </w:p>
    <w:p w14:paraId="7563B41A">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国家标准方面，GB/T 43697—2024《数据安全技术 数据分类分级规则》规定了数据分类分级的原则、框架、方法和流程，给出了重要数据识别指南，是本标准的主要上位依据；GB/T 35273—2020《信息安全技术 个人信息安全规范》给出了个人信息和个人敏感信息的类别及示例；GB/T 38667—2020《信息技术 大数据 数据分类指南》提供了大数据分类过程及其分类视角、分类维度和分类方法等方面的建议和指导；GB/T 37973—2019《信息安全技术 大数据安全管理指南》提出了大数据安全管理基本原则以及大数据分类分级的流程。此外，本标准还参考了 GB/T 4754—2017《国民经济行业分类》、GB/T 36344—2018《信息技术 数据质量评价指标》、GB/T 5271.1—2000《信息技术 词汇 第1部分：基本术语》、GB/T 35295—2017《信息技术 大数据 术语》、GB/T 21063.3《全国一体化政务大数据体系 政务数据目录 第3部分：政务数据分类》等标准的相关概念和分类方法。</w:t>
      </w:r>
    </w:p>
    <w:p w14:paraId="31C30719">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行业标准方面，YD/T 3867《电信领域重要数据识别指南》给出了电信领域重要数据识别的方法和要求，HJ 417—2025《生态环境信息分类与代码》规定了生态环境信息的分类和代码。</w:t>
      </w:r>
    </w:p>
    <w:p w14:paraId="6357D5AF">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本标准充分借鉴和参考了上述标准，并与 GB/T 43697—2024 等相关国家标准协调配套；同时，本标准与 NY/T 3177—2018《农产品分类与代码》、NY/T 4261—2022《农业大数据安全管理指南》、NY/T 4699—2025《农业农村大数据平台建设要求》相协调，共同构成农业农村数据管理与安全标准体系。</w:t>
      </w:r>
    </w:p>
    <w:p w14:paraId="4CE9EFDF">
      <w:pPr>
        <w:spacing w:before="0" w:after="0" w:line="360" w:lineRule="auto"/>
        <w:ind w:firstLine="480" w:firstLineChars="200"/>
        <w:rPr>
          <w:rFonts w:hint="eastAsia" w:ascii="Times New Roman" w:hAnsi="Times New Roman" w:eastAsia="黑体" w:cs="宋体"/>
          <w:bCs/>
          <w:kern w:val="44"/>
          <w:sz w:val="24"/>
          <w:szCs w:val="24"/>
          <w:lang w:val="en-US" w:eastAsia="zh-CN" w:bidi="ar-SA"/>
        </w:rPr>
      </w:pPr>
      <w:r>
        <w:rPr>
          <w:rFonts w:hint="eastAsia" w:ascii="Times New Roman" w:hAnsi="Times New Roman" w:eastAsia="黑体" w:cs="宋体"/>
          <w:bCs/>
          <w:kern w:val="44"/>
          <w:sz w:val="24"/>
          <w:szCs w:val="24"/>
          <w:lang w:val="en-US" w:eastAsia="zh-CN" w:bidi="ar-SA"/>
        </w:rPr>
        <w:t>七、重大分歧意见的处理经过和依据</w:t>
      </w:r>
    </w:p>
    <w:p w14:paraId="461BEFE3">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截至本标准公开征求意见时，标准研制过程中无重大分歧意见。征求意见阶段如出现重大分歧意见，将在此说明处理经过和依据。</w:t>
      </w:r>
    </w:p>
    <w:p w14:paraId="0E5F4F55">
      <w:pPr>
        <w:spacing w:before="0" w:after="0" w:line="360" w:lineRule="auto"/>
        <w:ind w:firstLine="480" w:firstLineChars="200"/>
        <w:rPr>
          <w:rFonts w:hint="eastAsia" w:ascii="Times New Roman" w:hAnsi="Times New Roman" w:eastAsia="黑体" w:cs="宋体"/>
          <w:bCs/>
          <w:kern w:val="44"/>
          <w:sz w:val="24"/>
          <w:szCs w:val="24"/>
          <w:lang w:val="en-US" w:eastAsia="zh-CN" w:bidi="ar-SA"/>
        </w:rPr>
      </w:pPr>
      <w:r>
        <w:rPr>
          <w:rFonts w:hint="eastAsia" w:ascii="Times New Roman" w:hAnsi="Times New Roman" w:eastAsia="黑体" w:cs="宋体"/>
          <w:bCs/>
          <w:kern w:val="44"/>
          <w:sz w:val="24"/>
          <w:szCs w:val="24"/>
          <w:lang w:val="en-US" w:eastAsia="zh-CN" w:bidi="ar-SA"/>
        </w:rPr>
        <w:t>八、涉及专利的有关说明</w:t>
      </w:r>
    </w:p>
    <w:p w14:paraId="420D445D">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本标准不涉及专利。</w:t>
      </w:r>
    </w:p>
    <w:p w14:paraId="4D29AB6E">
      <w:pPr>
        <w:spacing w:before="0" w:after="0" w:line="360" w:lineRule="auto"/>
        <w:ind w:firstLine="480" w:firstLineChars="200"/>
        <w:rPr>
          <w:rFonts w:hint="eastAsia" w:ascii="Times New Roman" w:hAnsi="Times New Roman" w:eastAsia="黑体" w:cs="宋体"/>
          <w:bCs/>
          <w:kern w:val="44"/>
          <w:sz w:val="24"/>
          <w:szCs w:val="24"/>
          <w:lang w:val="en-US" w:eastAsia="zh-CN" w:bidi="ar-SA"/>
        </w:rPr>
      </w:pPr>
      <w:r>
        <w:rPr>
          <w:rFonts w:hint="eastAsia" w:ascii="Times New Roman" w:hAnsi="Times New Roman" w:eastAsia="黑体" w:cs="宋体"/>
          <w:bCs/>
          <w:kern w:val="44"/>
          <w:sz w:val="24"/>
          <w:szCs w:val="24"/>
          <w:lang w:val="en-US" w:eastAsia="zh-CN" w:bidi="ar-SA"/>
        </w:rPr>
        <w:t>九、实施标准的要求，以及组织措施、技术措施、过渡期和实施日期的建议等措施建议</w:t>
      </w:r>
    </w:p>
    <w:p w14:paraId="303E970F">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本标准为推荐性农业行业标准，建议过渡期为六个月，自发布之日起六个月后实施。建议在过渡期间及实施过程中采取以下措施：</w:t>
      </w:r>
    </w:p>
    <w:p w14:paraId="6734C65B">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一是加强宣贯培训。根据本标准的适用范围，主要面向农业农村部各司局、派出机构和直属单位、地方各级农业农村主管部门以及农业农村数据处理者，采用专家讲座、系列课程、交流答疑、发放宣贯材料等方式，准确理解标准内容和分类分级方法，积极推进标准的实施应用。</w:t>
      </w:r>
    </w:p>
    <w:p w14:paraId="3AF4E8F3">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二是推动试点应用。选择代表性业务领域和单位先行试点，结合数据资源梳理和重要数据目录编制工作应用本标准，及时总结经验、发现问题。</w:t>
      </w:r>
    </w:p>
    <w:p w14:paraId="03FAC887">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三是建立动态更新机制。按照本标准确定的动态更新要求，结合业务演进和技术升级，定期审核更新数据分类分级结果和重要数据目录。</w:t>
      </w:r>
    </w:p>
    <w:p w14:paraId="7EFD92E9">
      <w:pPr>
        <w:spacing w:after="0" w:line="360" w:lineRule="auto"/>
        <w:ind w:firstLine="420"/>
        <w:rPr>
          <w:rFonts w:hint="eastAsia" w:ascii="Times New Roman" w:hAnsi="Times New Roman" w:eastAsia="宋体" w:cs="Arial"/>
          <w:kern w:val="2"/>
          <w:sz w:val="24"/>
          <w:szCs w:val="24"/>
          <w:lang w:val="en-US" w:eastAsia="zh-CN" w:bidi="ar-SA"/>
        </w:rPr>
      </w:pPr>
      <w:r>
        <w:rPr>
          <w:rFonts w:hint="eastAsia" w:ascii="Times New Roman" w:hAnsi="Times New Roman" w:eastAsia="宋体" w:cs="Arial"/>
          <w:kern w:val="2"/>
          <w:sz w:val="24"/>
          <w:szCs w:val="24"/>
          <w:lang w:val="en-US" w:eastAsia="zh-CN" w:bidi="ar-SA"/>
        </w:rPr>
        <w:t>四是做好标准衔接。在贯彻实施中注意与 GB/T 43697—2024《数据安全技术 数据分类分级规则》及农业农村领域相关标准、制度的衔接，形成协同合力。</w:t>
      </w:r>
    </w:p>
    <w:p w14:paraId="455FCDF3">
      <w:pPr>
        <w:spacing w:before="0" w:after="0" w:line="360" w:lineRule="auto"/>
        <w:ind w:firstLine="480" w:firstLineChars="200"/>
        <w:rPr>
          <w:rFonts w:hint="eastAsia" w:ascii="Times New Roman" w:hAnsi="Times New Roman" w:eastAsia="黑体" w:cs="宋体"/>
          <w:bCs/>
          <w:kern w:val="44"/>
          <w:sz w:val="24"/>
          <w:szCs w:val="24"/>
          <w:lang w:val="en-US" w:eastAsia="zh-CN" w:bidi="ar-SA"/>
        </w:rPr>
      </w:pPr>
      <w:r>
        <w:rPr>
          <w:rFonts w:hint="eastAsia" w:ascii="Times New Roman" w:hAnsi="Times New Roman" w:eastAsia="黑体" w:cs="宋体"/>
          <w:bCs/>
          <w:kern w:val="44"/>
          <w:sz w:val="24"/>
          <w:szCs w:val="24"/>
          <w:lang w:val="en-US" w:eastAsia="zh-CN" w:bidi="ar-SA"/>
        </w:rPr>
        <w:t>十、其他应当说明的事项</w:t>
      </w:r>
    </w:p>
    <w:p w14:paraId="527271B7">
      <w:pPr>
        <w:spacing w:after="0" w:line="360" w:lineRule="auto"/>
        <w:ind w:firstLine="420"/>
        <w:rPr>
          <w:rFonts w:hint="default" w:ascii="Times New Roman" w:hAnsi="Times New Roman" w:eastAsia="仿宋"/>
          <w:lang w:val="en-US" w:eastAsia="zh-CN"/>
        </w:rPr>
      </w:pPr>
      <w:r>
        <w:rPr>
          <w:rFonts w:hint="eastAsia" w:ascii="Times New Roman" w:hAnsi="Times New Roman" w:eastAsia="宋体" w:cs="Arial"/>
          <w:kern w:val="2"/>
          <w:sz w:val="24"/>
          <w:szCs w:val="24"/>
          <w:lang w:val="en-US" w:eastAsia="zh-CN" w:bidi="ar-SA"/>
        </w:rPr>
        <w:t>无。</w:t>
      </w:r>
    </w:p>
    <w:sectPr>
      <w:footerReference r:id="rId3" w:type="default"/>
      <w:pgSz w:w="11906" w:h="16838"/>
      <w:pgMar w:top="1440" w:right="1440" w:bottom="1440" w:left="1440" w:header="708" w:footer="708"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B763F6F-A738-4429-9CC0-5E9C153CE14C}"/>
  </w:font>
  <w:font w:name="黑体">
    <w:panose1 w:val="02010609060101010101"/>
    <w:charset w:val="86"/>
    <w:family w:val="auto"/>
    <w:pitch w:val="default"/>
    <w:sig w:usb0="800002BF" w:usb1="38CF7CFA" w:usb2="00000016" w:usb3="00000000" w:csb0="00040001" w:csb1="00000000"/>
    <w:embedRegular r:id="rId2" w:fontKey="{DB6D7EAE-C596-4511-8091-16109C5AB4A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5AD37F21-7491-46FF-8B2D-61A2EF957A06}"/>
  </w:font>
  <w:font w:name="仿宋">
    <w:panose1 w:val="02010609060101010101"/>
    <w:charset w:val="86"/>
    <w:family w:val="auto"/>
    <w:pitch w:val="default"/>
    <w:sig w:usb0="800002BF" w:usb1="38CF7CFA" w:usb2="00000016" w:usb3="00000000" w:csb0="00040001" w:csb1="00000000"/>
    <w:embedRegular r:id="rId4" w:fontKey="{111D6A36-5756-4865-89B4-87F26E3D3A79}"/>
  </w:font>
  <w:font w:name="楷体">
    <w:panose1 w:val="02010609060101010101"/>
    <w:charset w:val="86"/>
    <w:family w:val="auto"/>
    <w:pitch w:val="default"/>
    <w:sig w:usb0="800002BF" w:usb1="38CF7CFA" w:usb2="00000016" w:usb3="00000000" w:csb0="00040001" w:csb1="00000000"/>
    <w:embedRegular r:id="rId5" w:fontKey="{13E78083-A80C-4351-BE51-F0DC9BF42BBD}"/>
  </w:font>
  <w:font w:name="华文中宋">
    <w:panose1 w:val="02010600040101010101"/>
    <w:charset w:val="86"/>
    <w:family w:val="auto"/>
    <w:pitch w:val="default"/>
    <w:sig w:usb0="00000287" w:usb1="080F0000" w:usb2="00000000" w:usb3="00000000" w:csb0="0004009F" w:csb1="DFD70000"/>
    <w:embedRegular r:id="rId6" w:fontKey="{5E12499D-5457-4C0A-9830-88B701A7B445}"/>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68EDB">
    <w:pPr>
      <w:pStyle w:val="10"/>
      <w:tabs>
        <w:tab w:val="center" w:pos="4153"/>
        <w:tab w:val="right" w:pos="8306"/>
      </w:tabs>
      <w:rPr>
        <w:rFonts w:ascii="Calibri" w:hAnsi="Calibri" w:eastAsia="宋体" w:cs="宋体"/>
        <w:kern w:val="2"/>
        <w:szCs w:val="24"/>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B9FA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6B9FA2">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BF81F9"/>
    <w:multiLevelType w:val="singleLevel"/>
    <w:tmpl w:val="A5BF81F9"/>
    <w:lvl w:ilvl="0" w:tentative="0">
      <w:start w:val="1"/>
      <w:numFmt w:val="decimal"/>
      <w:lvlText w:val="%1."/>
      <w:lvlJc w:val="left"/>
      <w:pPr>
        <w:ind w:left="845" w:hanging="425"/>
      </w:pPr>
      <w:rPr>
        <w:rFonts w:hint="default"/>
        <w:b/>
        <w:bCs/>
        <w:i w:val="0"/>
        <w:iCs w:val="0"/>
      </w:rPr>
    </w:lvl>
  </w:abstractNum>
  <w:abstractNum w:abstractNumId="1">
    <w:nsid w:val="3A75BBF0"/>
    <w:multiLevelType w:val="singleLevel"/>
    <w:tmpl w:val="3A75BBF0"/>
    <w:lvl w:ilvl="0" w:tentative="0">
      <w:start w:val="1"/>
      <w:numFmt w:val="decimal"/>
      <w:lvlText w:val="%1."/>
      <w:lvlJc w:val="left"/>
      <w:pPr>
        <w:ind w:left="845" w:hanging="425"/>
      </w:pPr>
      <w:rPr>
        <w:rFonts w:hint="default"/>
        <w:b/>
        <w:bCs/>
        <w:i w:val="0"/>
        <w:iCs w:val="0"/>
      </w:rPr>
    </w:lvl>
  </w:abstractNum>
  <w:abstractNum w:abstractNumId="2">
    <w:nsid w:val="768C7063"/>
    <w:multiLevelType w:val="singleLevel"/>
    <w:tmpl w:val="768C7063"/>
    <w:lvl w:ilvl="0" w:tentative="0">
      <w:start w:val="1"/>
      <w:numFmt w:val="decimal"/>
      <w:lvlText w:val="%1."/>
      <w:lvlJc w:val="left"/>
      <w:pPr>
        <w:ind w:left="845" w:hanging="425"/>
      </w:pPr>
      <w:rPr>
        <w:rFonts w:hint="default"/>
        <w:b/>
        <w:bCs/>
        <w:i w:val="0"/>
        <w:iCs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129000C"/>
    <w:rsid w:val="014252EF"/>
    <w:rsid w:val="01FB1A6C"/>
    <w:rsid w:val="02AE39F1"/>
    <w:rsid w:val="075B2A9B"/>
    <w:rsid w:val="07B14362"/>
    <w:rsid w:val="090C4E18"/>
    <w:rsid w:val="0A233BC5"/>
    <w:rsid w:val="0D1228EB"/>
    <w:rsid w:val="0FBA728B"/>
    <w:rsid w:val="12FE7EC7"/>
    <w:rsid w:val="13813F1E"/>
    <w:rsid w:val="144C6E32"/>
    <w:rsid w:val="14B545B5"/>
    <w:rsid w:val="16F16A33"/>
    <w:rsid w:val="17E529F3"/>
    <w:rsid w:val="18FF1E76"/>
    <w:rsid w:val="196A0AFA"/>
    <w:rsid w:val="1B8E2974"/>
    <w:rsid w:val="1C1C5941"/>
    <w:rsid w:val="1C640D9B"/>
    <w:rsid w:val="1F104298"/>
    <w:rsid w:val="210431DC"/>
    <w:rsid w:val="21FB109B"/>
    <w:rsid w:val="247C0607"/>
    <w:rsid w:val="25A12702"/>
    <w:rsid w:val="26A62825"/>
    <w:rsid w:val="26DF027A"/>
    <w:rsid w:val="277E6A71"/>
    <w:rsid w:val="278C33B0"/>
    <w:rsid w:val="28646C07"/>
    <w:rsid w:val="2A2E6FFE"/>
    <w:rsid w:val="2ADD2FCC"/>
    <w:rsid w:val="2BDC3B15"/>
    <w:rsid w:val="2C443685"/>
    <w:rsid w:val="2D003E6F"/>
    <w:rsid w:val="2D343E48"/>
    <w:rsid w:val="2E950C43"/>
    <w:rsid w:val="2FC10976"/>
    <w:rsid w:val="2FDF5BE9"/>
    <w:rsid w:val="2FF7390A"/>
    <w:rsid w:val="31134C65"/>
    <w:rsid w:val="31EB0CAB"/>
    <w:rsid w:val="32F82AAB"/>
    <w:rsid w:val="32FFF9CD"/>
    <w:rsid w:val="330C5891"/>
    <w:rsid w:val="355718E2"/>
    <w:rsid w:val="35942D35"/>
    <w:rsid w:val="36D861B6"/>
    <w:rsid w:val="37D48B7E"/>
    <w:rsid w:val="394B47B3"/>
    <w:rsid w:val="3BA1A2E8"/>
    <w:rsid w:val="3CCD1F95"/>
    <w:rsid w:val="3D053A7C"/>
    <w:rsid w:val="3EC902AB"/>
    <w:rsid w:val="3FF4CFCF"/>
    <w:rsid w:val="3FFE7291"/>
    <w:rsid w:val="3FFF8A1B"/>
    <w:rsid w:val="4131542D"/>
    <w:rsid w:val="426B1756"/>
    <w:rsid w:val="43017703"/>
    <w:rsid w:val="45694DD6"/>
    <w:rsid w:val="45D5180F"/>
    <w:rsid w:val="465F0C29"/>
    <w:rsid w:val="4B3BDF2A"/>
    <w:rsid w:val="4BB9659A"/>
    <w:rsid w:val="4C141798"/>
    <w:rsid w:val="4EF46553"/>
    <w:rsid w:val="50296DFE"/>
    <w:rsid w:val="5037AEDD"/>
    <w:rsid w:val="51C241AB"/>
    <w:rsid w:val="563D215F"/>
    <w:rsid w:val="56555E3F"/>
    <w:rsid w:val="569139E3"/>
    <w:rsid w:val="57521214"/>
    <w:rsid w:val="57CF72E2"/>
    <w:rsid w:val="59821F77"/>
    <w:rsid w:val="59B166A9"/>
    <w:rsid w:val="59E06CB0"/>
    <w:rsid w:val="5A3B68D8"/>
    <w:rsid w:val="5A7EB562"/>
    <w:rsid w:val="5BCB3D97"/>
    <w:rsid w:val="5D9B64D7"/>
    <w:rsid w:val="5F200989"/>
    <w:rsid w:val="5F89316D"/>
    <w:rsid w:val="5FEBEEB6"/>
    <w:rsid w:val="614F322E"/>
    <w:rsid w:val="61AC0A06"/>
    <w:rsid w:val="61D766A9"/>
    <w:rsid w:val="631F0F3A"/>
    <w:rsid w:val="636755C3"/>
    <w:rsid w:val="63B978D9"/>
    <w:rsid w:val="63EF16AA"/>
    <w:rsid w:val="648669A1"/>
    <w:rsid w:val="659377EE"/>
    <w:rsid w:val="65CD6188"/>
    <w:rsid w:val="67BB1545"/>
    <w:rsid w:val="67F3716E"/>
    <w:rsid w:val="6A392975"/>
    <w:rsid w:val="6A6363CC"/>
    <w:rsid w:val="6A9C6C31"/>
    <w:rsid w:val="6AB4101F"/>
    <w:rsid w:val="6CB322FE"/>
    <w:rsid w:val="6DD788D3"/>
    <w:rsid w:val="6E671430"/>
    <w:rsid w:val="6F03303A"/>
    <w:rsid w:val="6F6EF257"/>
    <w:rsid w:val="6F77141E"/>
    <w:rsid w:val="6FB17E91"/>
    <w:rsid w:val="6FE6F09F"/>
    <w:rsid w:val="72270B9E"/>
    <w:rsid w:val="72C25048"/>
    <w:rsid w:val="73F32883"/>
    <w:rsid w:val="74692665"/>
    <w:rsid w:val="74A00E31"/>
    <w:rsid w:val="74A174AB"/>
    <w:rsid w:val="754F2825"/>
    <w:rsid w:val="756C674B"/>
    <w:rsid w:val="76BE723E"/>
    <w:rsid w:val="771305BD"/>
    <w:rsid w:val="772B3225"/>
    <w:rsid w:val="777F6F0F"/>
    <w:rsid w:val="77AEA2A9"/>
    <w:rsid w:val="77AFE31C"/>
    <w:rsid w:val="77F3D099"/>
    <w:rsid w:val="77F744D6"/>
    <w:rsid w:val="783F555D"/>
    <w:rsid w:val="7B5D64C3"/>
    <w:rsid w:val="7BB51BF8"/>
    <w:rsid w:val="7C166102"/>
    <w:rsid w:val="7C4806ED"/>
    <w:rsid w:val="7D3FD8C4"/>
    <w:rsid w:val="7DD53138"/>
    <w:rsid w:val="7EFF7EE6"/>
    <w:rsid w:val="7F04523A"/>
    <w:rsid w:val="7F4446CD"/>
    <w:rsid w:val="7F7F699F"/>
    <w:rsid w:val="7FA78562"/>
    <w:rsid w:val="7FABDC58"/>
    <w:rsid w:val="7FF76BA9"/>
    <w:rsid w:val="7FFF8EE9"/>
    <w:rsid w:val="8BFDB4F6"/>
    <w:rsid w:val="8E6550CC"/>
    <w:rsid w:val="9B5D4273"/>
    <w:rsid w:val="A73BF3A4"/>
    <w:rsid w:val="AEBDAE33"/>
    <w:rsid w:val="B6FBB724"/>
    <w:rsid w:val="B77F9A14"/>
    <w:rsid w:val="BF6F8235"/>
    <w:rsid w:val="BFBFAFA6"/>
    <w:rsid w:val="BFBFC19F"/>
    <w:rsid w:val="BFD07029"/>
    <w:rsid w:val="BFD5FAE8"/>
    <w:rsid w:val="C795EE15"/>
    <w:rsid w:val="D3F77DFA"/>
    <w:rsid w:val="D77D9428"/>
    <w:rsid w:val="D7B0AEDF"/>
    <w:rsid w:val="DBEF93A6"/>
    <w:rsid w:val="DDFEE571"/>
    <w:rsid w:val="DE6E430C"/>
    <w:rsid w:val="DEEEFDB6"/>
    <w:rsid w:val="DFFC1BB4"/>
    <w:rsid w:val="ED4E84AE"/>
    <w:rsid w:val="F252A1FD"/>
    <w:rsid w:val="F3773439"/>
    <w:rsid w:val="F37A8023"/>
    <w:rsid w:val="F4AF06A7"/>
    <w:rsid w:val="F6F32B38"/>
    <w:rsid w:val="F7F1C94C"/>
    <w:rsid w:val="F9FC0F46"/>
    <w:rsid w:val="FA6C1E3F"/>
    <w:rsid w:val="FD6E9273"/>
    <w:rsid w:val="FDCF1DC1"/>
    <w:rsid w:val="FDF67B72"/>
    <w:rsid w:val="FDF710CF"/>
    <w:rsid w:val="FE27A801"/>
    <w:rsid w:val="FEF2955A"/>
    <w:rsid w:val="FF73FD5C"/>
    <w:rsid w:val="FFCF9B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仿宋"/>
      <w:sz w:val="28"/>
      <w:szCs w:val="28"/>
    </w:rPr>
  </w:style>
  <w:style w:type="paragraph" w:styleId="2">
    <w:name w:val="heading 1"/>
    <w:next w:val="1"/>
    <w:qFormat/>
    <w:uiPriority w:val="0"/>
    <w:pPr>
      <w:spacing w:before="240" w:after="120"/>
      <w:outlineLvl w:val="0"/>
    </w:pPr>
    <w:rPr>
      <w:rFonts w:ascii="黑体" w:hAnsi="黑体" w:eastAsia="黑体" w:cs="黑体"/>
      <w:sz w:val="32"/>
      <w:szCs w:val="32"/>
    </w:rPr>
  </w:style>
  <w:style w:type="paragraph" w:styleId="3">
    <w:name w:val="heading 2"/>
    <w:next w:val="1"/>
    <w:qFormat/>
    <w:uiPriority w:val="0"/>
    <w:pPr>
      <w:spacing w:before="160" w:after="80"/>
      <w:outlineLvl w:val="1"/>
    </w:pPr>
    <w:rPr>
      <w:rFonts w:ascii="楷体" w:hAnsi="楷体" w:eastAsia="楷体" w:cs="楷体"/>
      <w:b/>
      <w:bCs/>
      <w:sz w:val="28"/>
      <w:szCs w:val="28"/>
    </w:rPr>
  </w:style>
  <w:style w:type="paragraph" w:styleId="4">
    <w:name w:val="heading 3"/>
    <w:basedOn w:val="1"/>
    <w:next w:val="1"/>
    <w:qFormat/>
    <w:uiPriority w:val="0"/>
    <w:pPr>
      <w:spacing w:before="120" w:after="60"/>
      <w:outlineLvl w:val="2"/>
    </w:pPr>
    <w:rPr>
      <w:rFonts w:ascii="仿宋" w:hAnsi="仿宋" w:eastAsia="仿宋" w:cs="仿宋"/>
      <w:b/>
      <w:bCs/>
      <w:sz w:val="28"/>
      <w:szCs w:val="28"/>
    </w:rPr>
  </w:style>
  <w:style w:type="paragraph" w:styleId="5">
    <w:name w:val="heading 4"/>
    <w:next w:val="1"/>
    <w:qFormat/>
    <w:uiPriority w:val="0"/>
    <w:rPr>
      <w:rFonts w:ascii="仿宋" w:hAnsi="仿宋" w:eastAsia="仿宋" w:cs="仿宋"/>
      <w:i/>
      <w:iCs/>
      <w:color w:val="2E74B5"/>
      <w:sz w:val="28"/>
      <w:szCs w:val="28"/>
    </w:rPr>
  </w:style>
  <w:style w:type="paragraph" w:styleId="6">
    <w:name w:val="heading 5"/>
    <w:next w:val="1"/>
    <w:qFormat/>
    <w:uiPriority w:val="0"/>
    <w:rPr>
      <w:rFonts w:ascii="仿宋" w:hAnsi="仿宋" w:eastAsia="仿宋" w:cs="仿宋"/>
      <w:color w:val="2E74B5"/>
      <w:sz w:val="28"/>
      <w:szCs w:val="28"/>
    </w:rPr>
  </w:style>
  <w:style w:type="paragraph" w:styleId="7">
    <w:name w:val="heading 6"/>
    <w:next w:val="1"/>
    <w:qFormat/>
    <w:uiPriority w:val="0"/>
    <w:rPr>
      <w:rFonts w:ascii="仿宋" w:hAnsi="仿宋" w:eastAsia="仿宋" w:cs="仿宋"/>
      <w:color w:val="1F4D78"/>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endnote text"/>
    <w:link w:val="23"/>
    <w:semiHidden/>
    <w:unhideWhenUsed/>
    <w:qFormat/>
    <w:uiPriority w:val="99"/>
    <w:pPr>
      <w:spacing w:after="0" w:line="240" w:lineRule="auto"/>
    </w:pPr>
    <w:rPr>
      <w:rFonts w:ascii="仿宋" w:hAnsi="仿宋" w:eastAsia="仿宋" w:cs="仿宋"/>
      <w:sz w:val="20"/>
      <w:szCs w:val="20"/>
    </w:rPr>
  </w:style>
  <w:style w:type="paragraph" w:styleId="10">
    <w:name w:val="footer"/>
    <w:basedOn w:val="1"/>
    <w:qFormat/>
    <w:uiPriority w:val="0"/>
    <w:pPr>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link w:val="22"/>
    <w:semiHidden/>
    <w:unhideWhenUsed/>
    <w:qFormat/>
    <w:uiPriority w:val="99"/>
    <w:pPr>
      <w:spacing w:after="0" w:line="240" w:lineRule="auto"/>
    </w:pPr>
    <w:rPr>
      <w:rFonts w:ascii="仿宋" w:hAnsi="仿宋" w:eastAsia="仿宋" w:cs="仿宋"/>
      <w:sz w:val="20"/>
      <w:szCs w:val="20"/>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qFormat/>
    <w:uiPriority w:val="0"/>
    <w:rPr>
      <w:rFonts w:ascii="仿宋" w:hAnsi="仿宋" w:eastAsia="仿宋" w:cs="仿宋"/>
      <w:sz w:val="56"/>
      <w:szCs w:val="56"/>
    </w:rPr>
  </w:style>
  <w:style w:type="character" w:styleId="17">
    <w:name w:val="Strong"/>
    <w:basedOn w:val="16"/>
    <w:qFormat/>
    <w:uiPriority w:val="0"/>
    <w:rPr>
      <w:b/>
    </w:rPr>
  </w:style>
  <w:style w:type="character" w:styleId="18">
    <w:name w:val="endnote reference"/>
    <w:semiHidden/>
    <w:unhideWhenUsed/>
    <w:qFormat/>
    <w:uiPriority w:val="99"/>
    <w:rPr>
      <w:vertAlign w:val="superscript"/>
    </w:rPr>
  </w:style>
  <w:style w:type="character" w:styleId="19">
    <w:name w:val="Hyperlink"/>
    <w:unhideWhenUsed/>
    <w:qFormat/>
    <w:uiPriority w:val="99"/>
    <w:rPr>
      <w:color w:val="0563C1"/>
      <w:u w:val="single"/>
    </w:rPr>
  </w:style>
  <w:style w:type="character" w:styleId="20">
    <w:name w:val="footnote reference"/>
    <w:semiHidden/>
    <w:unhideWhenUsed/>
    <w:qFormat/>
    <w:uiPriority w:val="99"/>
    <w:rPr>
      <w:vertAlign w:val="superscript"/>
    </w:rPr>
  </w:style>
  <w:style w:type="paragraph" w:styleId="21">
    <w:name w:val="List Paragraph"/>
    <w:qFormat/>
    <w:uiPriority w:val="0"/>
    <w:rPr>
      <w:rFonts w:ascii="仿宋" w:hAnsi="仿宋" w:eastAsia="仿宋" w:cs="仿宋"/>
      <w:sz w:val="28"/>
      <w:szCs w:val="28"/>
    </w:rPr>
  </w:style>
  <w:style w:type="character" w:customStyle="1" w:styleId="22">
    <w:name w:val="Footnote Text Char"/>
    <w:link w:val="12"/>
    <w:semiHidden/>
    <w:unhideWhenUsed/>
    <w:qFormat/>
    <w:uiPriority w:val="99"/>
    <w:rPr>
      <w:sz w:val="20"/>
      <w:szCs w:val="20"/>
    </w:rPr>
  </w:style>
  <w:style w:type="character" w:customStyle="1" w:styleId="23">
    <w:name w:val="Endnote Text Char"/>
    <w:link w:val="9"/>
    <w:semiHidden/>
    <w:unhideWhenUsed/>
    <w:qFormat/>
    <w:uiPriority w:val="99"/>
    <w:rPr>
      <w:sz w:val="20"/>
      <w:szCs w:val="20"/>
    </w:rPr>
  </w:style>
  <w:style w:type="paragraph" w:customStyle="1" w:styleId="24">
    <w:name w:val="表格"/>
    <w:basedOn w:val="1"/>
    <w:autoRedefine/>
    <w:qFormat/>
    <w:uiPriority w:val="0"/>
    <w:pPr>
      <w:spacing w:line="360" w:lineRule="auto"/>
    </w:pPr>
    <w:rPr>
      <w:rFonts w:ascii="宋体" w:hAnsi="宋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735ef502-a0a5-4a24-bbd7-f36b41784e63</errorID>
      <errorWord>》</errorWord>
      <group>L1_Other</group>
      <groupName>其他问题</groupName>
      <ability>L2_UserTypo</ability>
      <abilityName>自定义错误</abilityName>
      <candidateList>
        <item>（以下简称《.....》）</item>
      </candidateList>
      <explain>来自自定义错词库。</explain>
      <paraID>4C39AD59</paraID>
      <start>19</start>
      <end>20</end>
      <status>unmodified</status>
      <modifiedWord/>
      <trackRevisions>false</trackRevisions>
    </reviewItem>
    <reviewItem>
      <errorID>49d3b6e8-6a5b-4c07-ad57-b98961284d3e</errorID>
      <errorWord>》</errorWord>
      <group>L1_Other</group>
      <groupName>其他问题</groupName>
      <ability>L2_UserTypo</ability>
      <abilityName>自定义错误</abilityName>
      <candidateList>
        <item>（以下简称《.....》）</item>
      </candidateList>
      <explain>来自自定义错词库。</explain>
      <paraID>4F502F83</paraID>
      <start>46</start>
      <end>47</end>
      <status>unmodified</status>
      <modifiedWord/>
      <trackRevisions>false</trackRevisions>
    </reviewItem>
    <reviewItem>
      <errorID>102b5ff4-9463-4da9-813d-9256c1387d37</errorID>
      <errorWord> </errorWord>
      <group>L1_Format</group>
      <groupName>格式问题</groupName>
      <ability>L2_Whitespace</ability>
      <abilityName>空白字符</abilityName>
      <candidateList>
        <item/>
      </candidateList>
      <explain>文本间存在多余的空白字符。</explain>
      <paraID>4F502F83</paraID>
      <start>53</start>
      <end>54</end>
      <status>unmodified</status>
      <modifiedWord/>
      <trackRevisions>false</trackRevisions>
    </reviewItem>
    <reviewItem>
      <errorID>ebbccaf4-ba09-4c02-b0bb-2324c1d88292</errorID>
      <errorWord> </errorWord>
      <group>L1_Format</group>
      <groupName>格式问题</groupName>
      <ability>L2_Whitespace</ability>
      <abilityName>空白字符</abilityName>
      <candidateList>
        <item/>
      </candidateList>
      <explain>文本间存在多余的空白字符。</explain>
      <paraID>4F502F83</paraID>
      <start>86</start>
      <end>87</end>
      <status>unmodified</status>
      <modifiedWord/>
      <trackRevisions>false</trackRevisions>
    </reviewItem>
    <reviewItem>
      <errorID>6d9e863d-5ee1-411e-83b3-5ea76223a8ad</errorID>
      <errorWord> </errorWord>
      <group>L1_Format</group>
      <groupName>格式问题</groupName>
      <ability>L2_Whitespace</ability>
      <abilityName>空白字符</abilityName>
      <candidateList>
        <item/>
      </candidateList>
      <explain>文本间存在多余的空白字符。</explain>
      <paraID>4F502F83</paraID>
      <start>94</start>
      <end>95</end>
      <status>unmodified</status>
      <modifiedWord/>
      <trackRevisions>false</trackRevisions>
    </reviewItem>
    <reviewItem>
      <errorID>a3374c3a-1a3a-4c4f-bd1b-018ba8ac9fb5</errorID>
      <errorWord> </errorWord>
      <group>L1_Format</group>
      <groupName>格式问题</groupName>
      <ability>L2_Whitespace</ability>
      <abilityName>空白字符</abilityName>
      <candidateList>
        <item/>
      </candidateList>
      <explain>文本间存在多余的空白字符。</explain>
      <paraID>4F502F83</paraID>
      <start>96</start>
      <end>97</end>
      <status>unmodified</status>
      <modifiedWord/>
      <trackRevisions>false</trackRevisions>
    </reviewItem>
    <reviewItem>
      <errorID>01034de7-a404-4c21-a204-1f192e2b2f0b</errorID>
      <errorWord>》</errorWord>
      <group>L1_Other</group>
      <groupName>其他问题</groupName>
      <ability>L2_UserTypo</ability>
      <abilityName>自定义错误</abilityName>
      <candidateList>
        <item>（以下简称《.....》）</item>
      </candidateList>
      <explain>来自自定义错词库。</explain>
      <paraID>770B1556</paraID>
      <start>161</start>
      <end>162</end>
      <status>unmodified</status>
      <modifiedWord/>
      <trackRevisions>false</trackRevisions>
    </reviewItem>
    <reviewItem>
      <errorID>888be447-8f3f-4739-bcfb-09b83e1c142e</errorID>
      <errorWord>》</errorWord>
      <group>L1_Other</group>
      <groupName>其他问题</groupName>
      <ability>L2_UserTypo</ability>
      <abilityName>自定义错误</abilityName>
      <candidateList>
        <item>（以下简称《.....》）</item>
      </candidateList>
      <explain>来自自定义错词库。</explain>
      <paraID>770B1556</paraID>
      <start>344</start>
      <end>345</end>
      <status>unmodified</status>
      <modifiedWord/>
      <trackRevisions>false</trackRevisions>
    </reviewItem>
    <reviewItem>
      <errorID>763ddbf7-c27e-4873-a1d4-5aff45a9e9c5</errorID>
      <errorWord>》</errorWord>
      <group>L1_Other</group>
      <groupName>其他问题</groupName>
      <ability>L2_UserTypo</ability>
      <abilityName>自定义错误</abilityName>
      <candidateList>
        <item>（以下简称《.....》）</item>
      </candidateList>
      <explain>来自自定义错词库。</explain>
      <paraID>770B1556</paraID>
      <start>448</start>
      <end>449</end>
      <status>unmodified</status>
      <modifiedWord/>
      <trackRevisions>false</trackRevisions>
    </reviewItem>
    <reviewItem>
      <errorID>fc69e634-fa78-4845-a86b-1047e4a3bd24</errorID>
      <errorWord>相应</errorWord>
      <group>L1_Other</group>
      <groupName>其他问题</groupName>
      <ability>L2_UserTypo</ability>
      <abilityName>自定义错误</abilityName>
      <candidateList>
        <item>响应</item>
      </candidateList>
      <explain>来自自定义错词库。</explain>
      <paraID>770B1556</paraID>
      <start>526</start>
      <end>528</end>
      <status>unmodified</status>
      <modifiedWord/>
      <trackRevisions>false</trackRevisions>
    </reviewItem>
    <reviewItem>
      <errorID>08bfa08f-82b4-4a0f-b1c6-3f69eed27395</errorID>
      <errorWord>2024年</errorWord>
      <group>L1_Other</group>
      <groupName>其他问题</groupName>
      <ability>L2_UserTypo</ability>
      <abilityName>自定义错误</abilityName>
      <candidateList>
        <item>请核对时间是否正确？</item>
      </candidateList>
      <explain>来自自定义错词库。</explain>
      <paraID>770B1556</paraID>
      <start>547</start>
      <end>552</end>
      <status>unmodified</status>
      <modifiedWord/>
      <trackRevisions>false</trackRevisions>
    </reviewItem>
    <reviewItem>
      <errorID>082a64ec-40b6-4977-95fe-104ec69dac8b</errorID>
      <errorWord>》</errorWord>
      <group>L1_Other</group>
      <groupName>其他问题</groupName>
      <ability>L2_UserTypo</ability>
      <abilityName>自定义错误</abilityName>
      <candidateList>
        <item>（以下简称《.....》）</item>
      </candidateList>
      <explain>来自自定义错词库。</explain>
      <paraID>770B1556</paraID>
      <start>592</start>
      <end>593</end>
      <status>unmodified</status>
      <modifiedWord/>
      <trackRevisions>false</trackRevisions>
    </reviewItem>
    <reviewItem>
      <errorID>2f5d3267-96e6-495b-9b1b-c1f5f5f2568c</errorID>
      <errorWord>》</errorWord>
      <group>L1_Other</group>
      <groupName>其他问题</groupName>
      <ability>L2_UserTypo</ability>
      <abilityName>自定义错误</abilityName>
      <candidateList>
        <item>（以下简称《.....》）</item>
      </candidateList>
      <explain>来自自定义错词库。</explain>
      <paraID>770B1556</paraID>
      <start>703</start>
      <end>704</end>
      <status>unmodified</status>
      <modifiedWord/>
      <trackRevisions>false</trackRevisions>
    </reviewItem>
    <reviewItem>
      <errorID>e3c30785-077b-4965-b182-bdb10887872d</errorID>
      <errorWord>出具</errorWord>
      <group>L1_Other</group>
      <groupName>其他问题</groupName>
      <ability>L2_UserTypo</ability>
      <abilityName>自定义错误</abilityName>
      <candidateList>
        <item>初具</item>
      </candidateList>
      <explain>来自自定义错词库。</explain>
      <paraID>770B1556</paraID>
      <start>735</start>
      <end>737</end>
      <status>unmodified</status>
      <modifiedWord/>
      <trackRevisions>false</trackRevisions>
    </reviewItem>
    <reviewItem>
      <errorID>eea0c24e-d9e1-41a2-b54c-0dc905179931</errorID>
      <errorWord>合作</errorWord>
      <group>L1_Other</group>
      <groupName>其他问题</groupName>
      <ability>L2_UserTypo</ability>
      <abilityName>自定义错误</abilityName>
      <candidateList>
        <item>转到“国际交流”栏目！！</item>
      </candidateList>
      <explain>来自自定义错词库。</explain>
      <paraID>26143022</paraID>
      <start>83</start>
      <end>85</end>
      <status>unmodified</status>
      <modifiedWord/>
      <trackRevisions>false</trackRevisions>
    </reviewItem>
    <reviewItem>
      <errorID>d2abc7fc-bf44-49f8-b5ba-4ab12dfe737b</errorID>
      <errorWord>》</errorWord>
      <group>L1_Other</group>
      <groupName>其他问题</groupName>
      <ability>L2_UserTypo</ability>
      <abilityName>自定义错误</abilityName>
      <candidateList>
        <item>（以下简称《.....》）</item>
      </candidateList>
      <explain>来自自定义错词库。</explain>
      <paraID>26143022</paraID>
      <start>189</start>
      <end>190</end>
      <status>unmodified</status>
      <modifiedWord/>
      <trackRevisions>false</trackRevisions>
    </reviewItem>
    <reviewItem>
      <errorID>20ae1955-6a37-48ef-b59e-0527a3377655</errorID>
      <errorWord>将</errorWord>
      <group>L1_Other</group>
      <groupName>其他问题</groupName>
      <ability>L2_UserTypo</ability>
      <abilityName>自定义错误</abilityName>
      <candidateList>
        <item>是否存在时间滞后问题？</item>
      </candidateList>
      <explain>来自自定义错词库。</explain>
      <paraID>26143022</paraID>
      <start>191</start>
      <end>192</end>
      <status>unmodified</status>
      <modifiedWord/>
      <trackRevisions>false</trackRevisions>
    </reviewItem>
    <reviewItem>
      <errorID>3f3822a9-6e02-4f35-a888-c17315bb06a6</errorID>
      <errorWord>相应</errorWord>
      <group>L1_Other</group>
      <groupName>其他问题</groupName>
      <ability>L2_UserTypo</ability>
      <abilityName>自定义错误</abilityName>
      <candidateList>
        <item>响应</item>
      </candidateList>
      <explain>来自自定义错词库。</explain>
      <paraID>26143022</paraID>
      <start>231</start>
      <end>233</end>
      <status>unmodified</status>
      <modifiedWord/>
      <trackRevisions>false</trackRevisions>
    </reviewItem>
    <reviewItem>
      <errorID>d29f4ceb-2f92-42fe-897d-e23830793ed8</errorID>
      <errorWord>》</errorWord>
      <group>L1_Other</group>
      <groupName>其他问题</groupName>
      <ability>L2_UserTypo</ability>
      <abilityName>自定义错误</abilityName>
      <candidateList>
        <item>（以下简称《.....》）</item>
      </candidateList>
      <explain>来自自定义错词库。</explain>
      <paraID>26143022</paraID>
      <start>293</start>
      <end>294</end>
      <status>unmodified</status>
      <modifiedWord/>
      <trackRevisions>false</trackRevisions>
    </reviewItem>
    <reviewItem>
      <errorID>57dbce74-2c53-4ecd-a2fc-c7b18625cc74</errorID>
      <errorWord>》</errorWord>
      <group>L1_Other</group>
      <groupName>其他问题</groupName>
      <ability>L2_UserTypo</ability>
      <abilityName>自定义错误</abilityName>
      <candidateList>
        <item>（以下简称《.....》）</item>
      </candidateList>
      <explain>来自自定义错词库。</explain>
      <paraID>26143022</paraID>
      <start>302</start>
      <end>303</end>
      <status>unmodified</status>
      <modifiedWord/>
      <trackRevisions>false</trackRevisions>
    </reviewItem>
    <reviewItem>
      <errorID>5ccce7a2-7dcc-4703-a3e2-1ddb31943c7e</errorID>
      <errorWord>》</errorWord>
      <group>L1_Other</group>
      <groupName>其他问题</groupName>
      <ability>L2_UserTypo</ability>
      <abilityName>自定义错误</abilityName>
      <candidateList>
        <item>（以下简称《.....》）</item>
      </candidateList>
      <explain>来自自定义错词库。</explain>
      <paraID>26143022</paraID>
      <start>382</start>
      <end>383</end>
      <status>unmodified</status>
      <modifiedWord/>
      <trackRevisions>false</trackRevisions>
    </reviewItem>
    <reviewItem>
      <errorID>3c02f37c-c978-41c7-a71d-6dbb26aafffc</errorID>
      <errorWord>清除</errorWord>
      <group>L1_Word</group>
      <groupName>字词问题</groupName>
      <ability>L2_Typo</ability>
      <abilityName>字词错误</abilityName>
      <candidateList>
        <item>消除</item>
      </candidateList>
      <explain/>
      <paraID>26143022</paraID>
      <start>558</start>
      <end>560</end>
      <status>unmodified</status>
      <modifiedWord/>
      <trackRevisions>false</trackRevisions>
    </reviewItem>
    <reviewItem>
      <errorID>638dcec4-268d-4a16-84fe-1e4752c023ee</errorID>
      <errorWord>将</errorWord>
      <group>L1_Other</group>
      <groupName>其他问题</groupName>
      <ability>L2_UserTypo</ability>
      <abilityName>自定义错误</abilityName>
      <candidateList>
        <item>是否存在时间滞后问题？</item>
      </candidateList>
      <explain>来自自定义错词库。</explain>
      <paraID> A9607C0</paraID>
      <start>149</start>
      <end>150</end>
      <status>unmodified</status>
      <modifiedWord/>
      <trackRevisions>false</trackRevisions>
    </reviewItem>
    <reviewItem>
      <errorID>4e8a8011-374d-45df-9de3-da5d69a7a0e3</errorID>
      <errorWord>泄露</errorWord>
      <group>L1_Other</group>
      <groupName>其他问题</groupName>
      <ability>L2_UserTypo</ability>
      <abilityName>自定义错误</abilityName>
      <candidateList>
        <item>泄漏</item>
      </candidateList>
      <explain>来自自定义错词库。</explain>
      <paraID> A9607C0</paraID>
      <start>289</start>
      <end>291</end>
      <status>unmodified</status>
      <modifiedWord/>
      <trackRevisions>false</trackRevisions>
    </reviewItem>
    <reviewItem>
      <errorID>1cec8463-66aa-40a2-8256-3f9243e64463</errorID>
      <errorWord>泄露</errorWord>
      <group>L1_Other</group>
      <groupName>其他问题</groupName>
      <ability>L2_UserTypo</ability>
      <abilityName>自定义错误</abilityName>
      <candidateList>
        <item>泄漏</item>
      </candidateList>
      <explain>来自自定义错词库。</explain>
      <paraID> A9607C0</paraID>
      <start>347</start>
      <end>349</end>
      <status>unmodified</status>
      <modifiedWord/>
      <trackRevisions>false</trackRevisions>
    </reviewItem>
    <reviewItem>
      <errorID>5b885427-0d6c-4509-a527-deee9f7f9597</errorID>
      <errorWord>部属</errorWord>
      <group>L1_Other</group>
      <groupName>其他问题</groupName>
      <ability>L2_UserTypo</ability>
      <abilityName>自定义错误</abilityName>
      <candidateList>
        <item>部署</item>
      </candidateList>
      <explain>来自自定义错词库。</explain>
      <paraID>60AE28C2</paraID>
      <start>23</start>
      <end>25</end>
      <status>unmodified</status>
      <modifiedWord/>
      <trackRevisions>false</trackRevisions>
    </reviewItem>
    <reviewItem>
      <errorID>ff8dc163-b0e9-4ed0-8e11-be3ab7e9fa71</errorID>
      <errorWord>个方面</errorWord>
      <group>L1_Other</group>
      <groupName>其他问题</groupName>
      <ability>L2_UserTypo</ability>
      <abilityName>自定义错误</abilityName>
      <candidateList>
        <item>各方面</item>
      </candidateList>
      <explain>来自自定义错词库。</explain>
      <paraID>60AE28C2</paraID>
      <start>64</start>
      <end>67</end>
      <status>unmodified</status>
      <modifiedWord/>
      <trackRevisions>false</trackRevisions>
    </reviewItem>
    <reviewItem>
      <errorID>8282ea1f-7801-4bb1-a07e-0971e55a86ca</errorID>
      <errorWord>公司</errorWord>
      <group>L1_Other</group>
      <groupName>其他问题</groupName>
      <ability>L2_UserTypo</ability>
      <abilityName>自定义错误</abilityName>
      <candidateList>
        <item>是否存在软文推广嫌疑？</item>
      </candidateList>
      <explain>来自自定义错词库。</explain>
      <paraID>3EFA51A6</paraID>
      <start>32</start>
      <end>34</end>
      <status>unmodified</status>
      <modifiedWord/>
      <trackRevisions>false</trackRevisions>
    </reviewItem>
    <reviewItem>
      <errorID>2f4b779b-c787-4a65-a88b-39b9f89e55d8</errorID>
      <errorWord>公司</errorWord>
      <group>L1_Other</group>
      <groupName>其他问题</groupName>
      <ability>L2_UserTypo</ability>
      <abilityName>自定义错误</abilityName>
      <candidateList>
        <item>是否存在软文推广嫌疑？</item>
      </candidateList>
      <explain>来自自定义错词库。</explain>
      <paraID>3EFA51A6</paraID>
      <start>201</start>
      <end>203</end>
      <status>unmodified</status>
      <modifiedWord/>
      <trackRevisions>false</trackRevisions>
    </reviewItem>
    <reviewItem>
      <errorID>bd15c6c2-6b74-42c9-97d9-ed960f84b6a6</errorID>
      <errorWord>公司</errorWord>
      <group>L1_Other</group>
      <groupName>其他问题</groupName>
      <ability>L2_UserTypo</ability>
      <abilityName>自定义错误</abilityName>
      <candidateList>
        <item>是否存在软文推广嫌疑？</item>
      </candidateList>
      <explain>来自自定义错词库。</explain>
      <paraID>3EFA51A6</paraID>
      <start>217</start>
      <end>219</end>
      <status>unmodified</status>
      <modifiedWord/>
      <trackRevisions>false</trackRevisions>
    </reviewItem>
    <reviewItem>
      <errorID>3a63454b-7d0f-4747-b0ad-de6c6101ea07</errorID>
      <errorWord>公司</errorWord>
      <group>L1_Other</group>
      <groupName>其他问题</groupName>
      <ability>L2_UserTypo</ability>
      <abilityName>自定义错误</abilityName>
      <candidateList>
        <item>是否存在软文推广嫌疑？</item>
      </candidateList>
      <explain>来自自定义错词库。</explain>
      <paraID>2CA30776</paraID>
      <start>9</start>
      <end>11</end>
      <status>unmodified</status>
      <modifiedWord/>
      <trackRevisions>false</trackRevisions>
    </reviewItem>
    <reviewItem>
      <errorID>8742f224-7a92-4373-a199-6a6e9844ff43</errorID>
      <errorWord>公司</errorWord>
      <group>L1_Other</group>
      <groupName>其他问题</groupName>
      <ability>L2_UserTypo</ability>
      <abilityName>自定义错误</abilityName>
      <candidateList>
        <item>是否存在软文推广嫌疑？</item>
      </candidateList>
      <explain>来自自定义错词库。</explain>
      <paraID>60971C2A</paraID>
      <start>9</start>
      <end>11</end>
      <status>unmodified</status>
      <modifiedWord/>
      <trackRevisions>false</trackRevisions>
    </reviewItem>
    <reviewItem>
      <errorID>44592504-ad7a-4d16-a080-d1aac10ba84c</errorID>
      <errorWord>公司</errorWord>
      <group>L1_Other</group>
      <groupName>其他问题</groupName>
      <ability>L2_UserTypo</ability>
      <abilityName>自定义错误</abilityName>
      <candidateList>
        <item>是否存在软文推广嫌疑？</item>
      </candidateList>
      <explain>来自自定义错词库。</explain>
      <paraID> BB38493</paraID>
      <start>8</start>
      <end>10</end>
      <status>unmodified</status>
      <modifiedWord/>
      <trackRevisions>false</trackRevisions>
    </reviewItem>
    <reviewItem>
      <errorID>f1f01e0c-33b0-44a3-96ea-23e1ffbf67dd</errorID>
      <errorWord>调研</errorWord>
      <group>L1_Other</group>
      <groupName>其他问题</groupName>
      <ability>L2_UserTypo</ability>
      <abilityName>自定义错误</abilityName>
      <candidateList>
        <item>是否为“（总书记）考察”！！</item>
      </candidateList>
      <explain>来自自定义错词库。</explain>
      <paraID>44EB741B</paraID>
      <start>2</start>
      <end>4</end>
      <status>unmodified</status>
      <modifiedWord/>
      <trackRevisions>false</trackRevisions>
    </reviewItem>
    <reviewItem>
      <errorID>d14c6d60-25f1-475c-b89c-e4e93495e66e</errorID>
      <errorWord>公司</errorWord>
      <group>L1_Other</group>
      <groupName>其他问题</groupName>
      <ability>L2_UserTypo</ability>
      <abilityName>自定义错误</abilityName>
      <candidateList>
        <item>是否存在软文推广嫌疑？</item>
      </candidateList>
      <explain>来自自定义错词库。</explain>
      <paraID> E7FC529</paraID>
      <start>10</start>
      <end>12</end>
      <status>unmodified</status>
      <modifiedWord/>
      <trackRevisions>false</trackRevisions>
    </reviewItem>
    <reviewItem>
      <errorID>b9c59d26-b052-450e-b203-d00052e348a0</errorID>
      <errorWord>调研</errorWord>
      <group>L1_Other</group>
      <groupName>其他问题</groupName>
      <ability>L2_UserTypo</ability>
      <abilityName>自定义错误</abilityName>
      <candidateList>
        <item>是否为“（总书记）考察”！！</item>
      </candidateList>
      <explain>来自自定义错词库。</explain>
      <paraID>73C25C3F</paraID>
      <start>2</start>
      <end>4</end>
      <status>unmodified</status>
      <modifiedWord/>
      <trackRevisions>false</trackRevisions>
    </reviewItem>
    <reviewItem>
      <errorID>02709e6a-55cc-4193-b25a-b1f8d7acdaf4</errorID>
      <errorWord>调研</errorWord>
      <group>L1_Other</group>
      <groupName>其他问题</groupName>
      <ability>L2_UserTypo</ability>
      <abilityName>自定义错误</abilityName>
      <candidateList>
        <item>是否为“（总书记）考察”！！</item>
      </candidateList>
      <explain>来自自定义错词库。</explain>
      <paraID> 2C18ED2</paraID>
      <start>30</start>
      <end>32</end>
      <status>unmodified</status>
      <modifiedWord/>
      <trackRevisions>false</trackRevisions>
    </reviewItem>
    <reviewItem>
      <errorID>983c8728-497a-4fcc-986e-bcb994366614</errorID>
      <errorWord>审报</errorWord>
      <group>L1_Other</group>
      <groupName>其他问题</groupName>
      <ability>L2_UserTypo</ability>
      <abilityName>自定义错误</abilityName>
      <candidateList>
        <item>申报</item>
      </candidateList>
      <explain>来自自定义错词库。</explain>
      <paraID> 2C18ED2</paraID>
      <start>113</start>
      <end>115</end>
      <status>unmodified</status>
      <modifiedWord/>
      <trackRevisions>false</trackRevisions>
    </reviewItem>
    <reviewItem>
      <errorID>1c92c381-1449-49f5-891c-c1f976bfb140</errorID>
      <errorWord>调研</errorWord>
      <group>L1_Other</group>
      <groupName>其他问题</groupName>
      <ability>L2_UserTypo</ability>
      <abilityName>自定义错误</abilityName>
      <candidateList>
        <item>是否为“（总书记）考察”！！</item>
      </candidateList>
      <explain>来自自定义错词库。</explain>
      <paraID>53C379F5</paraID>
      <start>11</start>
      <end>13</end>
      <status>unmodified</status>
      <modifiedWord/>
      <trackRevisions>false</trackRevisions>
    </reviewItem>
    <reviewItem>
      <errorID>d7495914-5b07-4878-8c3f-b7f465dcbe53</errorID>
      <errorWord>》</errorWord>
      <group>L1_Other</group>
      <groupName>其他问题</groupName>
      <ability>L2_UserTypo</ability>
      <abilityName>自定义错误</abilityName>
      <candidateList>
        <item>（以下简称《.....》）</item>
      </candidateList>
      <explain>来自自定义错词库。</explain>
      <paraID>53C379F5</paraID>
      <start>84</start>
      <end>85</end>
      <status>unmodified</status>
      <modifiedWord/>
      <trackRevisions>false</trackRevisions>
    </reviewItem>
    <reviewItem>
      <errorID>dc00f44e-5226-46aa-ad75-f2f26e1d6ac3</errorID>
      <errorWord> </errorWord>
      <group>L1_Format</group>
      <groupName>格式问题</groupName>
      <ability>L2_Whitespace</ability>
      <abilityName>空白字符</abilityName>
      <candidateList>
        <item/>
      </candidateList>
      <explain>文本间存在多余的空白字符。</explain>
      <paraID>53C379F5</paraID>
      <start>91</start>
      <end>92</end>
      <status>unmodified</status>
      <modifiedWord/>
      <trackRevisions>false</trackRevisions>
    </reviewItem>
    <reviewItem>
      <errorID>3b9c7c28-9d70-467e-aeeb-f04ed6165ef0</errorID>
      <errorWord>》</errorWord>
      <group>L1_Other</group>
      <groupName>其他问题</groupName>
      <ability>L2_UserTypo</ability>
      <abilityName>自定义错误</abilityName>
      <candidateList>
        <item>（以下简称《.....》）</item>
      </candidateList>
      <explain>来自自定义错词库。</explain>
      <paraID>53C379F5</paraID>
      <start>123</start>
      <end>124</end>
      <status>unmodified</status>
      <modifiedWord/>
      <trackRevisions>false</trackRevisions>
    </reviewItem>
    <reviewItem>
      <errorID>a15203b7-8b62-4254-a841-e47934347e45</errorID>
      <errorWord>调研</errorWord>
      <group>L1_Other</group>
      <groupName>其他问题</groupName>
      <ability>L2_UserTypo</ability>
      <abilityName>自定义错误</abilityName>
      <candidateList>
        <item>是否为“（总书记）考察”！！</item>
      </candidateList>
      <explain>来自自定义错词库。</explain>
      <paraID>53C379F5</paraID>
      <start>177</start>
      <end>179</end>
      <status>unmodified</status>
      <modifiedWord/>
      <trackRevisions>false</trackRevisions>
    </reviewItem>
    <reviewItem>
      <errorID>25dd5f1f-c529-4651-993c-0462a235749e</errorID>
      <errorWord>》</errorWord>
      <group>L1_Other</group>
      <groupName>其他问题</groupName>
      <ability>L2_UserTypo</ability>
      <abilityName>自定义错误</abilityName>
      <candidateList>
        <item>（以下简称《.....》）</item>
      </candidateList>
      <explain>来自自定义错词库。</explain>
      <paraID>207195A6</paraID>
      <start>52</start>
      <end>53</end>
      <status>unmodified</status>
      <modifiedWord/>
      <trackRevisions>false</trackRevisions>
    </reviewItem>
    <reviewItem>
      <errorID>ae2928d5-852d-4124-9721-f33fbbaa3c62</errorID>
      <errorWord>程序</errorWord>
      <group>L1_Other</group>
      <groupName>其他问题</groupName>
      <ability>L2_UserTypo</ability>
      <abilityName>自定义错误</abilityName>
      <candidateList>
        <item>程度</item>
      </candidateList>
      <explain>来自自定义错词库。</explain>
      <paraID>6ADAF008</paraID>
      <start>36</start>
      <end>38</end>
      <status>unmodified</status>
      <modifiedWord/>
      <trackRevisions>false</trackRevisions>
    </reviewItem>
    <reviewItem>
      <errorID>67bcd60b-23a4-47ac-ae87-bc5ec18a517c</errorID>
      <errorWord>将</errorWord>
      <group>L1_Other</group>
      <groupName>其他问题</groupName>
      <ability>L2_UserTypo</ability>
      <abilityName>自定义错误</abilityName>
      <candidateList>
        <item>是否存在时间滞后问题？</item>
      </candidateList>
      <explain>来自自定义错词库。</explain>
      <paraID>6ADAF008</paraID>
      <start>113</start>
      <end>114</end>
      <status>unmodified</status>
      <modifiedWord/>
      <trackRevisions>false</trackRevisions>
    </reviewItem>
    <reviewItem>
      <errorID>43a67c92-7901-4c94-9c7e-dfbdc3380737</errorID>
      <errorWord> </errorWord>
      <group>L1_Format</group>
      <groupName>格式问题</groupName>
      <ability>L2_Whitespace</ability>
      <abilityName>空白字符</abilityName>
      <candidateList>
        <item/>
      </candidateList>
      <explain>文本间存在多余的空白字符。</explain>
      <paraID>20300472</paraID>
      <start>5</start>
      <end>6</end>
      <status>unmodified</status>
      <modifiedWord/>
      <trackRevisions>false</trackRevisions>
    </reviewItem>
    <reviewItem>
      <errorID>eabc3239-bef0-4ade-a30f-4728d38f6717</errorID>
      <errorWord>》</errorWord>
      <group>L1_Other</group>
      <groupName>其他问题</groupName>
      <ability>L2_UserTypo</ability>
      <abilityName>自定义错误</abilityName>
      <candidateList>
        <item>（以下简称《.....》）</item>
      </candidateList>
      <explain>来自自定义错词库。</explain>
      <paraID>20300472</paraID>
      <start>48</start>
      <end>49</end>
      <status>unmodified</status>
      <modifiedWord/>
      <trackRevisions>false</trackRevisions>
    </reviewItem>
    <reviewItem>
      <errorID>dfd38e30-102b-494b-94d2-46cc5a14e775</errorID>
      <errorWord>合作</errorWord>
      <group>L1_Other</group>
      <groupName>其他问题</groupName>
      <ability>L2_UserTypo</ability>
      <abilityName>自定义错误</abilityName>
      <candidateList>
        <item>转到“国际交流”栏目！！</item>
      </candidateList>
      <explain>来自自定义错词库。</explain>
      <paraID> 5B84818</paraID>
      <start>69</start>
      <end>71</end>
      <status>unmodified</status>
      <modifiedWord/>
      <trackRevisions>false</trackRevisions>
    </reviewItem>
    <reviewItem>
      <errorID>9d9c2e13-9c99-479f-8b7d-c0f8d741aa50</errorID>
      <errorWord>》</errorWord>
      <group>L1_Other</group>
      <groupName>其他问题</groupName>
      <ability>L2_UserTypo</ability>
      <abilityName>自定义错误</abilityName>
      <candidateList>
        <item>（以下简称《.....》）</item>
      </candidateList>
      <explain>来自自定义错词库。</explain>
      <paraID>3EFFCF74</paraID>
      <start>33</start>
      <end>34</end>
      <status>unmodified</status>
      <modifiedWord/>
      <trackRevisions>false</trackRevisions>
    </reviewItem>
    <reviewItem>
      <errorID>965fa7fc-fa13-4dac-b0c3-5a7d8af1ec85</errorID>
      <errorWord>》</errorWord>
      <group>L1_Other</group>
      <groupName>其他问题</groupName>
      <ability>L2_UserTypo</ability>
      <abilityName>自定义错误</abilityName>
      <candidateList>
        <item>（以下简称《.....》）</item>
      </candidateList>
      <explain>来自自定义错词库。</explain>
      <paraID>3EFFCF74</paraID>
      <start>47</start>
      <end>48</end>
      <status>unmodified</status>
      <modifiedWord/>
      <trackRevisions>false</trackRevisions>
    </reviewItem>
    <reviewItem>
      <errorID>682d87bc-96c8-49df-9395-dcf620326d73</errorID>
      <errorWord>》</errorWord>
      <group>L1_Other</group>
      <groupName>其他问题</groupName>
      <ability>L2_UserTypo</ability>
      <abilityName>自定义错误</abilityName>
      <candidateList>
        <item>（以下简称《.....》）</item>
      </candidateList>
      <explain>来自自定义错词库。</explain>
      <paraID>3EFFCF74</paraID>
      <start>63</start>
      <end>64</end>
      <status>unmodified</status>
      <modifiedWord/>
      <trackRevisions>false</trackRevisions>
    </reviewItem>
    <reviewItem>
      <errorID>e5fa7a15-08ed-46cc-898b-f64e6d155a85</errorID>
      <errorWord> </errorWord>
      <group>L1_Format</group>
      <groupName>格式问题</groupName>
      <ability>L2_Whitespace</ability>
      <abilityName>空白字符</abilityName>
      <candidateList>
        <item/>
      </candidateList>
      <explain>文本间存在多余的空白字符。</explain>
      <paraID>3EFFCF74</paraID>
      <start>154</start>
      <end>155</end>
      <status>unmodified</status>
      <modifiedWord/>
      <trackRevisions>false</trackRevisions>
    </reviewItem>
    <reviewItem>
      <errorID>fc71274b-0680-44a7-9575-0714d91a3cb4</errorID>
      <errorWord> </errorWord>
      <group>L1_Format</group>
      <groupName>格式问题</groupName>
      <ability>L2_Whitespace</ability>
      <abilityName>空白字符</abilityName>
      <candidateList>
        <item/>
      </candidateList>
      <explain>文本间存在多余的空白字符。</explain>
      <paraID>3EFFCF74</paraID>
      <start>170</start>
      <end>171</end>
      <status>unmodified</status>
      <modifiedWord/>
      <trackRevisions>false</trackRevisions>
    </reviewItem>
    <reviewItem>
      <errorID>ec30cf8b-d661-4d20-8106-9bc71a9cf4dd</errorID>
      <errorWord> </errorWord>
      <group>L1_Format</group>
      <groupName>格式问题</groupName>
      <ability>L2_Whitespace</ability>
      <abilityName>空白字符</abilityName>
      <candidateList>
        <item/>
      </candidateList>
      <explain>文本间存在多余的空白字符。</explain>
      <paraID>618C4BF4</paraID>
      <start>62</start>
      <end>63</end>
      <status>unmodified</status>
      <modifiedWord/>
      <trackRevisions>false</trackRevisions>
    </reviewItem>
    <reviewItem>
      <errorID>5ca7e83b-c464-4635-a640-4d3cf53af5f5</errorID>
      <errorWord> </errorWord>
      <group>L1_Format</group>
      <groupName>格式问题</groupName>
      <ability>L2_Whitespace</ability>
      <abilityName>空白字符</abilityName>
      <candidateList>
        <item/>
      </candidateList>
      <explain>文本间存在多余的空白字符。</explain>
      <paraID>618C4BF4</paraID>
      <start>64</start>
      <end>65</end>
      <status>unmodified</status>
      <modifiedWord/>
      <trackRevisions>false</trackRevisions>
    </reviewItem>
    <reviewItem>
      <errorID>978cf909-11c1-41de-8859-e2953f271608</errorID>
      <errorWord> </errorWord>
      <group>L1_Format</group>
      <groupName>格式问题</groupName>
      <ability>L2_Whitespace</ability>
      <abilityName>空白字符</abilityName>
      <candidateList>
        <item/>
      </candidateList>
      <explain>文本间存在多余的空白字符。</explain>
      <paraID>618C4BF4</paraID>
      <start>68</start>
      <end>69</end>
      <status>unmodified</status>
      <modifiedWord/>
      <trackRevisions>false</trackRevisions>
    </reviewItem>
    <reviewItem>
      <errorID>91e1c3c4-4f23-4f2e-847a-5eff0aac294a</errorID>
      <errorWord> </errorWord>
      <group>L1_Format</group>
      <groupName>格式问题</groupName>
      <ability>L2_Whitespace</ability>
      <abilityName>空白字符</abilityName>
      <candidateList>
        <item/>
      </candidateList>
      <explain>文本间存在多余的空白字符。</explain>
      <paraID>6D51E28F</paraID>
      <start>9</start>
      <end>10</end>
      <status>unmodified</status>
      <modifiedWord/>
      <trackRevisions>false</trackRevisions>
    </reviewItem>
    <reviewItem>
      <errorID>838cb4c8-51d5-4198-915f-21266ad5f8ee</errorID>
      <errorWord>》</errorWord>
      <group>L1_Other</group>
      <groupName>其他问题</groupName>
      <ability>L2_UserTypo</ability>
      <abilityName>自定义错误</abilityName>
      <candidateList>
        <item>（以下简称《.....》）</item>
      </candidateList>
      <explain>来自自定义错词库。</explain>
      <paraID>6D51E28F</paraID>
      <start>41</start>
      <end>42</end>
      <status>unmodified</status>
      <modifiedWord/>
      <trackRevisions>false</trackRevisions>
    </reviewItem>
    <reviewItem>
      <errorID>c8bc567c-ef61-46ec-ab4f-96069d45fffa</errorID>
      <errorWord> </errorWord>
      <group>L1_Format</group>
      <groupName>格式问题</groupName>
      <ability>L2_Whitespace</ability>
      <abilityName>空白字符</abilityName>
      <candidateList>
        <item/>
      </candidateList>
      <explain>文本间存在多余的空白字符。</explain>
      <paraID>565ED528</paraID>
      <start>85</start>
      <end>86</end>
      <status>unmodified</status>
      <modifiedWord/>
      <trackRevisions>false</trackRevisions>
    </reviewItem>
    <reviewItem>
      <errorID>671513b4-afa5-457c-9301-8e1029673835</errorID>
      <errorWord>》</errorWord>
      <group>L1_Other</group>
      <groupName>其他问题</groupName>
      <ability>L2_UserTypo</ability>
      <abilityName>自定义错误</abilityName>
      <candidateList>
        <item>（以下简称《.....》）</item>
      </candidateList>
      <explain>来自自定义错词库。</explain>
      <paraID>565ED528</paraID>
      <start>117</start>
      <end>118</end>
      <status>unmodified</status>
      <modifiedWord/>
      <trackRevisions>false</trackRevisions>
    </reviewItem>
    <reviewItem>
      <errorID>94b93815-fb9d-4e2d-9444-0a3bd523d46d</errorID>
      <errorWord>》</errorWord>
      <group>L1_Other</group>
      <groupName>其他问题</groupName>
      <ability>L2_UserTypo</ability>
      <abilityName>自定义错误</abilityName>
      <candidateList>
        <item>（以下简称《.....》）</item>
      </candidateList>
      <explain>来自自定义错词库。</explain>
      <paraID>565ED528</paraID>
      <start>203</start>
      <end>204</end>
      <status>unmodified</status>
      <modifiedWord/>
      <trackRevisions>false</trackRevisions>
    </reviewItem>
    <reviewItem>
      <errorID>7f6f3c7f-9df6-4246-a524-a8b23bdf62bd</errorID>
      <errorWord>相应</errorWord>
      <group>L1_Other</group>
      <groupName>其他问题</groupName>
      <ability>L2_UserTypo</ability>
      <abilityName>自定义错误</abilityName>
      <candidateList>
        <item>响应</item>
      </candidateList>
      <explain>来自自定义错词库。</explain>
      <paraID>565ED528</paraID>
      <start>205</start>
      <end>207</end>
      <status>unmodified</status>
      <modifiedWord/>
      <trackRevisions>false</trackRevisions>
    </reviewItem>
    <reviewItem>
      <errorID>dddd074b-7f78-4ae1-a52e-a02d053c4c50</errorID>
      <errorWord>、就</errorWord>
      <group>L1_Punc</group>
      <groupName>标点问题</groupName>
      <ability>L2_Punc_CN</ability>
      <abilityName>标点符号问题</abilityName>
      <candidateList>
        <item>，就</item>
      </candidateList>
      <explain>连接词前后不宜使用顿号，建议使用逗号。</explain>
      <paraID> 34CF5F9</paraID>
      <start>13</start>
      <end>15</end>
      <status>unmodified</status>
      <modifiedWord/>
      <trackRevisions>false</trackRevisions>
    </reviewItem>
    <reviewItem>
      <errorID>45222f74-5c06-4c25-a286-feb4f27d7d91</errorID>
      <errorWord>合作</errorWord>
      <group>L1_Other</group>
      <groupName>其他问题</groupName>
      <ability>L2_UserTypo</ability>
      <abilityName>自定义错误</abilityName>
      <candidateList>
        <item>转到“国际交流”栏目！！</item>
      </candidateList>
      <explain>来自自定义错词库。</explain>
      <paraID>392C75E3</paraID>
      <start>218</start>
      <end>220</end>
      <status>unmodified</status>
      <modifiedWord/>
      <trackRevisions>false</trackRevisions>
    </reviewItem>
    <reviewItem>
      <errorID>62e0ea78-73d1-4b5b-8222-d6645ff651b9</errorID>
      <errorWord>检查</errorWord>
      <group>L1_Other</group>
      <groupName>其他问题</groupName>
      <ability>L2_UserTypo</ability>
      <abilityName>自定义错误</abilityName>
      <candidateList>
        <item>在“部级文件、领导讲话”中不使用！！</item>
      </candidateList>
      <explain>来自自定义错词库。</explain>
      <paraID>392C75E3</paraID>
      <start>237</start>
      <end>239</end>
      <status>unmodified</status>
      <modifiedWord/>
      <trackRevisions>false</trackRevisions>
    </reviewItem>
    <reviewItem>
      <errorID>3d925670-6639-49ea-8dd6-4b6ec732b257</errorID>
      <errorWord>合作</errorWord>
      <group>L1_Other</group>
      <groupName>其他问题</groupName>
      <ability>L2_UserTypo</ability>
      <abilityName>自定义错误</abilityName>
      <candidateList>
        <item>转到“国际交流”栏目！！</item>
      </candidateList>
      <explain>来自自定义错词库。</explain>
      <paraID>392C75E3</paraID>
      <start>248</start>
      <end>250</end>
      <status>unmodified</status>
      <modifiedWord/>
      <trackRevisions>false</trackRevisions>
    </reviewItem>
    <reviewItem>
      <errorID>0244442c-4cc0-4e14-abf0-a7e18591901d</errorID>
      <errorWord> </errorWord>
      <group>L1_Format</group>
      <groupName>格式问题</groupName>
      <ability>L2_Whitespace</ability>
      <abilityName>空白字符</abilityName>
      <candidateList>
        <item/>
      </candidateList>
      <explain>文本间存在多余的空白字符。</explain>
      <paraID>392C75E3</paraID>
      <start>442</start>
      <end>443</end>
      <status>unmodified</status>
      <modifiedWord/>
      <trackRevisions>false</trackRevisions>
    </reviewItem>
    <reviewItem>
      <errorID>e4e07b30-5cd7-41a5-b4c1-d2e1fa3b990f</errorID>
      <errorWord> </errorWord>
      <group>L1_Format</group>
      <groupName>格式问题</groupName>
      <ability>L2_Whitespace</ability>
      <abilityName>空白字符</abilityName>
      <candidateList>
        <item/>
      </candidateList>
      <explain>文本间存在多余的空白字符。</explain>
      <paraID>2474A335</paraID>
      <start>123</start>
      <end>124</end>
      <status>unmodified</status>
      <modifiedWord/>
      <trackRevisions>false</trackRevisions>
    </reviewItem>
    <reviewItem>
      <errorID>8bd955bf-6e13-4dae-8539-81362dc2c1a7</errorID>
      <errorWord> </errorWord>
      <group>L1_Format</group>
      <groupName>格式问题</groupName>
      <ability>L2_Whitespace</ability>
      <abilityName>空白字符</abilityName>
      <candidateList>
        <item/>
      </candidateList>
      <explain>文本间存在多余的空白字符。</explain>
      <paraID>2474A335</paraID>
      <start>172</start>
      <end>173</end>
      <status>unmodified</status>
      <modifiedWord/>
      <trackRevisions>false</trackRevisions>
    </reviewItem>
    <reviewItem>
      <errorID>e51d2486-aad8-4050-a5e9-8f967dc1dff9</errorID>
      <errorWord>将</errorWord>
      <group>L1_Other</group>
      <groupName>其他问题</groupName>
      <ability>L2_UserTypo</ability>
      <abilityName>自定义错误</abilityName>
      <candidateList>
        <item>是否存在时间滞后问题？</item>
      </candidateList>
      <explain>来自自定义错词库。</explain>
      <paraID>75366E46</paraID>
      <start>34</start>
      <end>35</end>
      <status>unmodified</status>
      <modifiedWord/>
      <trackRevisions>false</trackRevisions>
    </reviewItem>
    <reviewItem>
      <errorID>1fe2cef2-2c89-4251-a07a-e8b83ce69a4a</errorID>
      <errorWord>将</errorWord>
      <group>L1_Other</group>
      <groupName>其他问题</groupName>
      <ability>L2_UserTypo</ability>
      <abilityName>自定义错误</abilityName>
      <candidateList>
        <item>是否存在时间滞后问题？</item>
      </candidateList>
      <explain>来自自定义错词库。</explain>
      <paraID>75366E46</paraID>
      <start>64</start>
      <end>65</end>
      <status>unmodified</status>
      <modifiedWord/>
      <trackRevisions>false</trackRevisions>
    </reviewItem>
    <reviewItem>
      <errorID>e952f36b-d2d2-4f61-a0ae-88428acaa9d3</errorID>
      <errorWord> </errorWord>
      <group>L1_Format</group>
      <groupName>格式问题</groupName>
      <ability>L2_Whitespace</ability>
      <abilityName>空白字符</abilityName>
      <candidateList>
        <item/>
      </candidateList>
      <explain>文本间存在多余的空白字符。</explain>
      <paraID>75366E46</paraID>
      <start>79</start>
      <end>80</end>
      <status>unmodified</status>
      <modifiedWord/>
      <trackRevisions>false</trackRevisions>
    </reviewItem>
    <reviewItem>
      <errorID>445d40fa-0b61-460a-add0-6daaf935efda</errorID>
      <errorWord> </errorWord>
      <group>L1_Format</group>
      <groupName>格式问题</groupName>
      <ability>L2_Whitespace</ability>
      <abilityName>空白字符</abilityName>
      <candidateList>
        <item/>
      </candidateList>
      <explain>文本间存在多余的空白字符。</explain>
      <paraID>75366E46</paraID>
      <start>81</start>
      <end>82</end>
      <status>unmodified</status>
      <modifiedWord/>
      <trackRevisions>false</trackRevisions>
    </reviewItem>
    <reviewItem>
      <errorID>ccedfc80-9c6f-4c5d-9bd1-c726eab9d5a1</errorID>
      <errorWord> </errorWord>
      <group>L1_Format</group>
      <groupName>格式问题</groupName>
      <ability>L2_Whitespace</ability>
      <abilityName>空白字符</abilityName>
      <candidateList>
        <item/>
      </candidateList>
      <explain>文本间存在多余的空白字符。</explain>
      <paraID>3D8ACFE5</paraID>
      <start>7</start>
      <end>8</end>
      <status>unmodified</status>
      <modifiedWord/>
      <trackRevisions>false</trackRevisions>
    </reviewItem>
    <reviewItem>
      <errorID>4c5bdfa2-dfb3-4eb1-a761-bc89fd97c216</errorID>
      <errorWord>》</errorWord>
      <group>L1_Other</group>
      <groupName>其他问题</groupName>
      <ability>L2_UserTypo</ability>
      <abilityName>自定义错误</abilityName>
      <candidateList>
        <item>（以下简称《.....》）</item>
      </candidateList>
      <explain>来自自定义错词库。</explain>
      <paraID>3D8ACFE5</paraID>
      <start>39</start>
      <end>40</end>
      <status>unmodified</status>
      <modifiedWord/>
      <trackRevisions>false</trackRevisions>
    </reviewItem>
    <reviewItem>
      <errorID>5178ec6c-6b3d-49c1-b738-495228257a81</errorID>
      <errorWord>将</errorWord>
      <group>L1_Other</group>
      <groupName>其他问题</groupName>
      <ability>L2_UserTypo</ability>
      <abilityName>自定义错误</abilityName>
      <candidateList>
        <item>是否存在时间滞后问题？</item>
      </candidateList>
      <explain>来自自定义错词库。</explain>
      <paraID>3D8ACFE6</paraID>
      <start>55</start>
      <end>56</end>
      <status>unmodified</status>
      <modifiedWord/>
      <trackRevisions>false</trackRevisions>
    </reviewItem>
    <reviewItem>
      <errorID>5f3eaf33-9bbd-4776-ba77-6aace95d48ed</errorID>
      <errorWord>》</errorWord>
      <group>L1_Other</group>
      <groupName>其他问题</groupName>
      <ability>L2_UserTypo</ability>
      <abilityName>自定义错误</abilityName>
      <candidateList>
        <item>（以下简称《.....》）</item>
      </candidateList>
      <explain>来自自定义错词库。</explain>
      <paraID>3D8ACFE7</paraID>
      <start>20</start>
      <end>21</end>
      <status>unmodified</status>
      <modifiedWord/>
      <trackRevisions>false</trackRevisions>
    </reviewItem>
    <reviewItem>
      <errorID>e87247e3-e326-413e-b971-04615fcaefa9</errorID>
      <errorWord> </errorWord>
      <group>L1_Format</group>
      <groupName>格式问题</groupName>
      <ability>L2_Whitespace</ability>
      <abilityName>空白字符</abilityName>
      <candidateList>
        <item/>
      </candidateList>
      <explain>文本间存在多余的空白字符。</explain>
      <paraID>3D8ACFE8</paraID>
      <start>24</start>
      <end>25</end>
      <status>unmodified</status>
      <modifiedWord/>
      <trackRevisions>false</trackRevisions>
    </reviewItem>
    <reviewItem>
      <errorID>a4200967-ac8a-48f3-9082-84e2397380c0</errorID>
      <errorWord>》</errorWord>
      <group>L1_Other</group>
      <groupName>其他问题</groupName>
      <ability>L2_UserTypo</ability>
      <abilityName>自定义错误</abilityName>
      <candidateList>
        <item>（以下简称《.....》）</item>
      </candidateList>
      <explain>来自自定义错词库。</explain>
      <paraID>3D8ACFE8</paraID>
      <start>69</start>
      <end>70</end>
      <status>unmodified</status>
      <modifiedWord/>
      <trackRevisions>false</trackRevisions>
    </reviewItem>
    <reviewItem>
      <errorID>968efec6-074e-4baf-b43c-6c3000989347</errorID>
      <errorWord>》</errorWord>
      <group>L1_Other</group>
      <groupName>其他问题</groupName>
      <ability>L2_UserTypo</ability>
      <abilityName>自定义错误</abilityName>
      <candidateList>
        <item>（以下简称《.....》）</item>
      </candidateList>
      <explain>来自自定义错词库。</explain>
      <paraID>3D8ACFE8</paraID>
      <start>105</start>
      <end>106</end>
      <status>unmodified</status>
      <modifiedWord/>
      <trackRevisions>false</trackRevisions>
    </reviewItem>
    <reviewItem>
      <errorID>253e935e-c67a-4882-bf3b-dc7b8c42c6e7</errorID>
      <errorWord>》</errorWord>
      <group>L1_Other</group>
      <groupName>其他问题</groupName>
      <ability>L2_UserTypo</ability>
      <abilityName>自定义错误</abilityName>
      <candidateList>
        <item>（以下简称《.....》）</item>
      </candidateList>
      <explain>来自自定义错词库。</explain>
      <paraID>3D8ACFE8</paraID>
      <start>129</start>
      <end>130</end>
      <status>unmodified</status>
      <modifiedWord/>
      <trackRevisions>false</trackRevisions>
    </reviewItem>
    <reviewItem>
      <errorID>38311b7b-5f69-436e-8442-ebc28840a23e</errorID>
      <errorWord>调研</errorWord>
      <group>L1_Other</group>
      <groupName>其他问题</groupName>
      <ability>L2_UserTypo</ability>
      <abilityName>自定义错误</abilityName>
      <candidateList>
        <item>是否为“（总书记）考察”！！</item>
      </candidateList>
      <explain>来自自定义错词库。</explain>
      <paraID>76A3515E</paraID>
      <start>52</start>
      <end>54</end>
      <status>unmodified</status>
      <modifiedWord/>
      <trackRevisions>false</trackRevisions>
    </reviewItem>
    <reviewItem>
      <errorID>faffe7c6-b90d-41a4-8ca6-4680788c7080</errorID>
      <errorWord>将</errorWord>
      <group>L1_Other</group>
      <groupName>其他问题</groupName>
      <ability>L2_UserTypo</ability>
      <abilityName>自定义错误</abilityName>
      <candidateList>
        <item>是否存在时间滞后问题？</item>
      </candidateList>
      <explain>来自自定义错词库。</explain>
      <paraID> AA32271</paraID>
      <start>239</start>
      <end>240</end>
      <status>unmodified</status>
      <modifiedWord/>
      <trackRevisions>false</trackRevisions>
    </reviewItem>
    <reviewItem>
      <errorID>665b0016-b26d-4495-8eaf-3c8bfff99b6a</errorID>
      <errorWord>将</errorWord>
      <group>L1_Other</group>
      <groupName>其他问题</groupName>
      <ability>L2_UserTypo</ability>
      <abilityName>自定义错误</abilityName>
      <candidateList>
        <item>是否存在时间滞后问题？</item>
      </candidateList>
      <explain>来自自定义错词库。</explain>
      <paraID>4392E43D</paraID>
      <start>97</start>
      <end>98</end>
      <status>unmodified</status>
      <modifiedWord/>
      <trackRevisions>false</trackRevisions>
    </reviewItem>
    <reviewItem>
      <errorID>c3eba46a-79c7-4f90-8487-8642f94be9ff</errorID>
      <errorWord>将</errorWord>
      <group>L1_Other</group>
      <groupName>其他问题</groupName>
      <ability>L2_UserTypo</ability>
      <abilityName>自定义错误</abilityName>
      <candidateList>
        <item>是否存在时间滞后问题？</item>
      </candidateList>
      <explain>来自自定义错词库。</explain>
      <paraID>67BD3E4C</paraID>
      <start>61</start>
      <end>62</end>
      <status>unmodified</status>
      <modifiedWord/>
      <trackRevisions>false</trackRevisions>
    </reviewItem>
    <reviewItem>
      <errorID>97b39ef2-dcd3-4289-9e98-5837c65a7dea</errorID>
      <errorWord>将</errorWord>
      <group>L1_Other</group>
      <groupName>其他问题</groupName>
      <ability>L2_UserTypo</ability>
      <abilityName>自定义错误</abilityName>
      <candidateList>
        <item>是否存在时间滞后问题？</item>
      </candidateList>
      <explain>来自自定义错词库。</explain>
      <paraID>67BD3E4C</paraID>
      <start>200</start>
      <end>201</end>
      <status>unmodified</status>
      <modifiedWord/>
      <trackRevisions>false</trackRevisions>
    </reviewItem>
    <reviewItem>
      <errorID>cada6499-b778-4407-802d-7f8224dafea3</errorID>
      <errorWord>泄露</errorWord>
      <group>L1_Other</group>
      <groupName>其他问题</groupName>
      <ability>L2_UserTypo</ability>
      <abilityName>自定义错误</abilityName>
      <candidateList>
        <item>泄漏</item>
      </candidateList>
      <explain>来自自定义错词库。</explain>
      <paraID>67BD3E4C</paraID>
      <start>296</start>
      <end>298</end>
      <status>unmodified</status>
      <modifiedWord/>
      <trackRevisions>false</trackRevisions>
    </reviewItem>
    <reviewItem>
      <errorID>06e107f6-7a75-4767-ba95-e5abe692353b</errorID>
      <errorWord>将</errorWord>
      <group>L1_Other</group>
      <groupName>其他问题</groupName>
      <ability>L2_UserTypo</ability>
      <abilityName>自定义错误</abilityName>
      <candidateList>
        <item>是否存在时间滞后问题？</item>
      </candidateList>
      <explain>来自自定义错词库。</explain>
      <paraID>67BD3E4C</paraID>
      <start>330</start>
      <end>331</end>
      <status>unmodified</status>
      <modifiedWord/>
      <trackRevisions>false</trackRevisions>
    </reviewItem>
    <reviewItem>
      <errorID>ef130431-9354-464f-a524-d2c2c0714b48</errorID>
      <errorWord> </errorWord>
      <group>L1_Format</group>
      <groupName>格式问题</groupName>
      <ability>L2_Whitespace</ability>
      <abilityName>空白字符</abilityName>
      <candidateList>
        <item/>
      </candidateList>
      <explain>文本间存在多余的空白字符。</explain>
      <paraID>4CF61B06</paraID>
      <start>79</start>
      <end>80</end>
      <status>unmodified</status>
      <modifiedWord/>
      <trackRevisions>false</trackRevisions>
    </reviewItem>
    <reviewItem>
      <errorID>d7013744-6f56-4d73-bd71-61e9bacd0f50</errorID>
      <errorWord> </errorWord>
      <group>L1_Format</group>
      <groupName>格式问题</groupName>
      <ability>L2_Whitespace</ability>
      <abilityName>空白字符</abilityName>
      <candidateList>
        <item/>
      </candidateList>
      <explain>文本间存在多余的空白字符。</explain>
      <paraID>4CF61B06</paraID>
      <start>111</start>
      <end>112</end>
      <status>unmodified</status>
      <modifiedWord/>
      <trackRevisions>false</trackRevisions>
    </reviewItem>
    <reviewItem>
      <errorID>71405380-ae0a-4f30-8f25-986aa13a5d94</errorID>
      <errorWord>》</errorWord>
      <group>L1_Other</group>
      <groupName>其他问题</groupName>
      <ability>L2_UserTypo</ability>
      <abilityName>自定义错误</abilityName>
      <candidateList>
        <item>（以下简称《.....》）</item>
      </candidateList>
      <explain>来自自定义错词库。</explain>
      <paraID>4CF61B06</paraID>
      <start>155</start>
      <end>156</end>
      <status>unmodified</status>
      <modifiedWord/>
      <trackRevisions>false</trackRevisions>
    </reviewItem>
    <reviewItem>
      <errorID>47bd0ce5-95ef-4991-a4ca-9aaf1bc5346b</errorID>
      <errorWord>》</errorWord>
      <group>L1_Other</group>
      <groupName>其他问题</groupName>
      <ability>L2_UserTypo</ability>
      <abilityName>自定义错误</abilityName>
      <candidateList>
        <item>（以下简称《.....》）</item>
      </candidateList>
      <explain>来自自定义错词库。</explain>
      <paraID>4CF61B06</paraID>
      <start>189</start>
      <end>190</end>
      <status>unmodified</status>
      <modifiedWord/>
      <trackRevisions>false</trackRevisions>
    </reviewItem>
    <reviewItem>
      <errorID>b3124083-b1c5-45c5-971c-008e8ec3a341</errorID>
      <errorWord>》</errorWord>
      <group>L1_Other</group>
      <groupName>其他问题</groupName>
      <ability>L2_UserTypo</ability>
      <abilityName>自定义错误</abilityName>
      <candidateList>
        <item>（以下简称《.....》）</item>
      </candidateList>
      <explain>来自自定义错词库。</explain>
      <paraID>4CF61B06</paraID>
      <start>225</start>
      <end>226</end>
      <status>unmodified</status>
      <modifiedWord/>
      <trackRevisions>false</trackRevisions>
    </reviewItem>
    <reviewItem>
      <errorID>068bcfd1-c10c-4529-b218-e8d502403574</errorID>
      <errorWord>示范</errorWord>
      <group>L1_Other</group>
      <groupName>其他问题</groupName>
      <ability>L2_UserTypo</ability>
      <abilityName>自定义错误</abilityName>
      <candidateList>
        <item>是否为创建示范活动？</item>
      </candidateList>
      <explain>来自自定义错词库。</explain>
      <paraID>4CF61B06</paraID>
      <start>334</start>
      <end>336</end>
      <status>unmodified</status>
      <modifiedWord/>
      <trackRevisions>false</trackRevisions>
    </reviewItem>
    <reviewItem>
      <errorID>43a1009a-63a7-4773-8c43-914571f28d19</errorID>
      <errorWord>》</errorWord>
      <group>L1_Other</group>
      <groupName>其他问题</groupName>
      <ability>L2_UserTypo</ability>
      <abilityName>自定义错误</abilityName>
      <candidateList>
        <item>（以下简称《.....》）</item>
      </candidateList>
      <explain>来自自定义错词库。</explain>
      <paraID>768D1324</paraID>
      <start>18</start>
      <end>19</end>
      <status>unmodified</status>
      <modifiedWord/>
      <trackRevisions>false</trackRevisions>
    </reviewItem>
    <reviewItem>
      <errorID>84d4f01b-6b84-4cca-9ea2-f9f868b0b60c</errorID>
      <errorWord>泄露</errorWord>
      <group>L1_Other</group>
      <groupName>其他问题</groupName>
      <ability>L2_UserTypo</ability>
      <abilityName>自定义错误</abilityName>
      <candidateList>
        <item>泄漏</item>
      </candidateList>
      <explain>来自自定义错词库。</explain>
      <paraID>768D1324</paraID>
      <start>67</start>
      <end>69</end>
      <status>unmodified</status>
      <modifiedWord/>
      <trackRevisions>false</trackRevisions>
    </reviewItem>
    <reviewItem>
      <errorID>a0b3363c-935d-4c3a-9dbd-714965aa92af</errorID>
      <errorWord>》</errorWord>
      <group>L1_Other</group>
      <groupName>其他问题</groupName>
      <ability>L2_UserTypo</ability>
      <abilityName>自定义错误</abilityName>
      <candidateList>
        <item>（以下简称《.....》）</item>
      </candidateList>
      <explain>来自自定义错词库。</explain>
      <paraID>768D1324</paraID>
      <start>136</start>
      <end>137</end>
      <status>unmodified</status>
      <modifiedWord/>
      <trackRevisions>false</trackRevisions>
    </reviewItem>
    <reviewItem>
      <errorID>4cc9feb7-5c3c-4f2f-978f-b403e9921d11</errorID>
      <errorWord>》</errorWord>
      <group>L1_Other</group>
      <groupName>其他问题</groupName>
      <ability>L2_UserTypo</ability>
      <abilityName>自定义错误</abilityName>
      <candidateList>
        <item>（以下简称《.....》）</item>
      </candidateList>
      <explain>来自自定义错词库。</explain>
      <paraID>768D1324</paraID>
      <start>152</start>
      <end>153</end>
      <status>unmodified</status>
      <modifiedWord/>
      <trackRevisions>false</trackRevisions>
    </reviewItem>
    <reviewItem>
      <errorID>06b70460-347a-4f2c-8784-cabb3dfdd875</errorID>
      <errorWord>》</errorWord>
      <group>L1_Other</group>
      <groupName>其他问题</groupName>
      <ability>L2_UserTypo</ability>
      <abilityName>自定义错误</abilityName>
      <candidateList>
        <item>（以下简称《.....》）</item>
      </candidateList>
      <explain>来自自定义错词库。</explain>
      <paraID>24353404</paraID>
      <start>18</start>
      <end>19</end>
      <status>unmodified</status>
      <modifiedWord/>
      <trackRevisions>false</trackRevisions>
    </reviewItem>
    <reviewItem>
      <errorID>62f6f873-d581-4787-90bd-6c81f9846d0b</errorID>
      <errorWord>国务院令</errorWord>
      <group>L1_Other</group>
      <groupName>其他问题</groupName>
      <ability>L2_UserTypo</ability>
      <abilityName>自定义错误</abilityName>
      <candidateList>
        <item>国务院</item>
      </candidateList>
      <explain>来自自定义错词库。</explain>
      <paraID>24353404</paraID>
      <start>20</start>
      <end>24</end>
      <status>unmodified</status>
      <modifiedWord/>
      <trackRevisions>false</trackRevisions>
    </reviewItem>
    <reviewItem>
      <errorID>9f8a9e67-b3be-4007-95cb-001f15c21460</errorID>
      <errorWord>泄露</errorWord>
      <group>L1_Other</group>
      <groupName>其他问题</groupName>
      <ability>L2_UserTypo</ability>
      <abilityName>自定义错误</abilityName>
      <candidateList>
        <item>泄漏</item>
      </candidateList>
      <explain>来自自定义错词库。</explain>
      <paraID>24353404</paraID>
      <start>65</start>
      <end>67</end>
      <status>unmodified</status>
      <modifiedWord/>
      <trackRevisions>false</trackRevisions>
    </reviewItem>
    <reviewItem>
      <errorID>13877faf-9e2d-4ead-89a3-ba76d1764d3a</errorID>
      <errorWord>将</errorWord>
      <group>L1_Other</group>
      <groupName>其他问题</groupName>
      <ability>L2_UserTypo</ability>
      <abilityName>自定义错误</abilityName>
      <candidateList>
        <item>是否存在时间滞后问题？</item>
      </candidateList>
      <explain>来自自定义错词库。</explain>
      <paraID>24353404</paraID>
      <start>108</start>
      <end>109</end>
      <status>unmodified</status>
      <modifiedWord/>
      <trackRevisions>false</trackRevisions>
    </reviewItem>
    <reviewItem>
      <errorID>a94e536c-b752-413d-8988-a4c5ced0d204</errorID>
      <errorWord>》</errorWord>
      <group>L1_Other</group>
      <groupName>其他问题</groupName>
      <ability>L2_UserTypo</ability>
      <abilityName>自定义错误</abilityName>
      <candidateList>
        <item>（以下简称《.....》）</item>
      </candidateList>
      <explain>来自自定义错词库。</explain>
      <paraID>1ADC64CB</paraID>
      <start>35</start>
      <end>36</end>
      <status>unmodified</status>
      <modifiedWord/>
      <trackRevisions>false</trackRevisions>
    </reviewItem>
    <reviewItem>
      <errorID>cca6996e-0b8f-4a9f-b195-e1c938af5c8d</errorID>
      <errorWord>》</errorWord>
      <group>L1_Other</group>
      <groupName>其他问题</groupName>
      <ability>L2_UserTypo</ability>
      <abilityName>自定义错误</abilityName>
      <candidateList>
        <item>（以下简称《.....》）</item>
      </candidateList>
      <explain>来自自定义错词库。</explain>
      <paraID>7563B41A</paraID>
      <start>38</start>
      <end>39</end>
      <status>unmodified</status>
      <modifiedWord/>
      <trackRevisions>false</trackRevisions>
    </reviewItem>
    <reviewItem>
      <errorID>3fcd63bb-bf81-4816-a2bb-181726c43888</errorID>
      <errorWord>》</errorWord>
      <group>L1_Other</group>
      <groupName>其他问题</groupName>
      <ability>L2_UserTypo</ability>
      <abilityName>自定义错误</abilityName>
      <candidateList>
        <item>（以下简称《.....》）</item>
      </candidateList>
      <explain>来自自定义错词库。</explain>
      <paraID>7563B41A</paraID>
      <start>116</start>
      <end>117</end>
      <status>unmodified</status>
      <modifiedWord/>
      <trackRevisions>false</trackRevisions>
    </reviewItem>
    <reviewItem>
      <errorID>9290a46d-3bd0-427a-a491-5facd8cd755e</errorID>
      <errorWord>》</errorWord>
      <group>L1_Other</group>
      <groupName>其他问题</groupName>
      <ability>L2_UserTypo</ability>
      <abilityName>自定义错误</abilityName>
      <candidateList>
        <item>（以下简称《.....》）</item>
      </candidateList>
      <explain>来自自定义错词库。</explain>
      <paraID>7563B41A</paraID>
      <start>169</start>
      <end>170</end>
      <status>unmodified</status>
      <modifiedWord/>
      <trackRevisions>false</trackRevisions>
    </reviewItem>
    <reviewItem>
      <errorID>e3451a1d-c081-473f-8ad4-f4aae3ada519</errorID>
      <errorWord>》</errorWord>
      <group>L1_Other</group>
      <groupName>其他问题</groupName>
      <ability>L2_UserTypo</ability>
      <abilityName>自定义错误</abilityName>
      <candidateList>
        <item>（以下简称《.....》）</item>
      </candidateList>
      <explain>来自自定义错词库。</explain>
      <paraID>7563B41A</paraID>
      <start>238</start>
      <end>239</end>
      <status>unmodified</status>
      <modifiedWord/>
      <trackRevisions>false</trackRevisions>
    </reviewItem>
    <reviewItem>
      <errorID>21413f7f-1083-4e8e-8854-b39e10da3591</errorID>
      <errorWord> </errorWord>
      <group>L1_Format</group>
      <groupName>格式问题</groupName>
      <ability>L2_Whitespace</ability>
      <abilityName>空白字符</abilityName>
      <candidateList>
        <item/>
      </candidateList>
      <explain>文本间存在多余的空白字符。</explain>
      <paraID>7563B41A</paraID>
      <start>276</start>
      <end>277</end>
      <status>unmodified</status>
      <modifiedWord/>
      <trackRevisions>false</trackRevisions>
    </reviewItem>
    <reviewItem>
      <errorID>80002a5e-ba3f-4e91-a471-78f51e5b2cf3</errorID>
      <errorWord>》</errorWord>
      <group>L1_Other</group>
      <groupName>其他问题</groupName>
      <ability>L2_UserTypo</ability>
      <abilityName>自定义错误</abilityName>
      <candidateList>
        <item>（以下简称《.....》）</item>
      </candidateList>
      <explain>来自自定义错词库。</explain>
      <paraID>7563B41A</paraID>
      <start>300</start>
      <end>301</end>
      <status>unmodified</status>
      <modifiedWord/>
      <trackRevisions>false</trackRevisions>
    </reviewItem>
    <reviewItem>
      <errorID>44687be2-54fd-4bae-a681-499736d96627</errorID>
      <errorWord>》</errorWord>
      <group>L1_Other</group>
      <groupName>其他问题</groupName>
      <ability>L2_UserTypo</ability>
      <abilityName>自定义错误</abilityName>
      <candidateList>
        <item>（以下简称《.....》）</item>
      </candidateList>
      <explain>来自自定义错词库。</explain>
      <paraID>7563B41A</paraID>
      <start>331</start>
      <end>332</end>
      <status>unmodified</status>
      <modifiedWord/>
      <trackRevisions>false</trackRevisions>
    </reviewItem>
    <reviewItem>
      <errorID>77225ec7-3c02-4949-89c9-3228417d1405</errorID>
      <errorWord>》</errorWord>
      <group>L1_Other</group>
      <groupName>其他问题</groupName>
      <ability>L2_UserTypo</ability>
      <abilityName>自定义错误</abilityName>
      <candidateList>
        <item>（以下简称《.....》）</item>
      </candidateList>
      <explain>来自自定义错词库。</explain>
      <paraID>7563B41A</paraID>
      <start>367</start>
      <end>368</end>
      <status>unmodified</status>
      <modifiedWord/>
      <trackRevisions>false</trackRevisions>
    </reviewItem>
    <reviewItem>
      <errorID>7e8cfa1a-b4bf-4685-b229-cbb71f0ccc0b</errorID>
      <errorWord>》</errorWord>
      <group>L1_Other</group>
      <groupName>其他问题</groupName>
      <ability>L2_UserTypo</ability>
      <abilityName>自定义错误</abilityName>
      <candidateList>
        <item>（以下简称《.....》）</item>
      </candidateList>
      <explain>来自自定义错词库。</explain>
      <paraID>7563B41A</paraID>
      <start>396</start>
      <end>397</end>
      <status>unmodified</status>
      <modifiedWord/>
      <trackRevisions>false</trackRevisions>
    </reviewItem>
    <reviewItem>
      <errorID>d90af0fa-7b08-41ad-a61c-285dfb9ee4b7</errorID>
      <errorWord>》</errorWord>
      <group>L1_Other</group>
      <groupName>其他问题</groupName>
      <ability>L2_UserTypo</ability>
      <abilityName>自定义错误</abilityName>
      <candidateList>
        <item>（以下简称《.....》）</item>
      </candidateList>
      <explain>来自自定义错词库。</explain>
      <paraID>7563B41A</paraID>
      <start>442</start>
      <end>443</end>
      <status>unmodified</status>
      <modifiedWord/>
      <trackRevisions>false</trackRevisions>
    </reviewItem>
    <reviewItem>
      <errorID>a68b39f5-7eaa-48a8-9d22-b3430a641249</errorID>
      <errorWord>》</errorWord>
      <group>L1_Other</group>
      <groupName>其他问题</groupName>
      <ability>L2_UserTypo</ability>
      <abilityName>自定义错误</abilityName>
      <candidateList>
        <item>（以下简称《.....》）</item>
      </candidateList>
      <explain>来自自定义错词库。</explain>
      <paraID>31C30719</paraID>
      <start>29</start>
      <end>30</end>
      <status>unmodified</status>
      <modifiedWord/>
      <trackRevisions>false</trackRevisions>
    </reviewItem>
    <reviewItem>
      <errorID>d91e0411-6621-4c5c-aec7-fb081bd3153d</errorID>
      <errorWord>》</errorWord>
      <group>L1_Other</group>
      <groupName>其他问题</groupName>
      <ability>L2_UserTypo</ability>
      <abilityName>自定义错误</abilityName>
      <candidateList>
        <item>（以下简称《.....》）</item>
      </candidateList>
      <explain>来自自定义错词库。</explain>
      <paraID>31C30719</paraID>
      <start>73</start>
      <end>74</end>
      <status>unmodified</status>
      <modifiedWord/>
      <trackRevisions>false</trackRevisions>
    </reviewItem>
    <reviewItem>
      <errorID>57d5b935-1777-4b73-b46e-142adbbc2ece</errorID>
      <errorWord> </errorWord>
      <group>L1_Format</group>
      <groupName>格式问题</groupName>
      <ability>L2_Whitespace</ability>
      <abilityName>空白字符</abilityName>
      <candidateList>
        <item/>
      </candidateList>
      <explain>文本间存在多余的空白字符。</explain>
      <paraID>6357D5AF</paraID>
      <start>18</start>
      <end>19</end>
      <status>unmodified</status>
      <modifiedWord/>
      <trackRevisions>false</trackRevisions>
    </reviewItem>
    <reviewItem>
      <errorID>2f2b4f41-6f3e-443f-91cd-24d76aca4f56</errorID>
      <errorWord> </errorWord>
      <group>L1_Format</group>
      <groupName>格式问题</groupName>
      <ability>L2_Whitespace</ability>
      <abilityName>空白字符</abilityName>
      <candidateList>
        <item/>
      </candidateList>
      <explain>文本间存在多余的空白字符。</explain>
      <paraID>6357D5AF</paraID>
      <start>34</start>
      <end>35</end>
      <status>unmodified</status>
      <modifiedWord/>
      <trackRevisions>false</trackRevisions>
    </reviewItem>
    <reviewItem>
      <errorID>e2a388e7-796c-43af-bb7b-fb4ff53e9e2a</errorID>
      <errorWord> </errorWord>
      <group>L1_Format</group>
      <groupName>格式问题</groupName>
      <ability>L2_Whitespace</ability>
      <abilityName>空白字符</abilityName>
      <candidateList>
        <item/>
      </candidateList>
      <explain>文本间存在多余的空白字符。</explain>
      <paraID>6357D5AF</paraID>
      <start>54</start>
      <end>55</end>
      <status>unmodified</status>
      <modifiedWord/>
      <trackRevisions>false</trackRevisions>
    </reviewItem>
    <reviewItem>
      <errorID>b0f1b645-b090-4402-86e2-86d4618cbd47</errorID>
      <errorWord>》</errorWord>
      <group>L1_Other</group>
      <groupName>其他问题</groupName>
      <ability>L2_UserTypo</ability>
      <abilityName>自定义错误</abilityName>
      <candidateList>
        <item>（以下简称《.....》）</item>
      </candidateList>
      <explain>来自自定义错词库。</explain>
      <paraID>6357D5AF</paraID>
      <start>78</start>
      <end>79</end>
      <status>unmodified</status>
      <modifiedWord/>
      <trackRevisions>false</trackRevisions>
    </reviewItem>
    <reviewItem>
      <errorID>176b0c3a-346e-4518-8e4d-4fde2853246b</errorID>
      <errorWord>》</errorWord>
      <group>L1_Other</group>
      <groupName>其他问题</groupName>
      <ability>L2_UserTypo</ability>
      <abilityName>自定义错误</abilityName>
      <candidateList>
        <item>（以下简称《.....》）</item>
      </candidateList>
      <explain>来自自定义错词库。</explain>
      <paraID>6357D5AF</paraID>
      <start>106</start>
      <end>107</end>
      <status>unmodified</status>
      <modifiedWord/>
      <trackRevisions>false</trackRevisions>
    </reviewItem>
    <reviewItem>
      <errorID>a8fe9715-6673-4420-8bb0-b486e345489c</errorID>
      <errorWord>》</errorWord>
      <group>L1_Other</group>
      <groupName>其他问题</groupName>
      <ability>L2_UserTypo</ability>
      <abilityName>自定义错误</abilityName>
      <candidateList>
        <item>（以下简称《.....》）</item>
      </candidateList>
      <explain>来自自定义错词库。</explain>
      <paraID>6357D5AF</paraID>
      <start>136</start>
      <end>137</end>
      <status>unmodified</status>
      <modifiedWord/>
      <trackRevisions>false</trackRevisions>
    </reviewItem>
    <reviewItem>
      <errorID>004d6741-1c4e-4769-99c8-c639fcdca0e6</errorID>
      <errorWord>，。</errorWord>
      <group>L1_Punc</group>
      <groupName>标点问题</groupName>
      <ability>L2_Punc_CN</ability>
      <abilityName>标点符号问题</abilityName>
      <candidateList>
        <item>，</item>
      </candidateList>
      <explain/>
      <paraID>6357D5AF</paraID>
      <start>160</start>
      <end>162</end>
      <status>unmodified</status>
      <modifiedWord/>
      <trackRevisions>false</trackRevisions>
    </reviewItem>
    <reviewItem>
      <errorID>aaafb770-b012-4e40-b1f5-be0344f4c27c</errorID>
      <errorWord>截至</errorWord>
      <group>L1_Other</group>
      <groupName>其他问题</groupName>
      <ability>L2_UserTypo</ability>
      <abilityName>自定义错误</abilityName>
      <candidateList>
        <item>截止</item>
      </candidateList>
      <explain>来自自定义错词库。</explain>
      <paraID>461BEFE3</paraID>
      <start>0</start>
      <end>2</end>
      <status>unmodified</status>
      <modifiedWord/>
      <trackRevisions>false</trackRevisions>
    </reviewItem>
    <reviewItem>
      <errorID>5347885f-2b8a-4d46-b200-736e9c996a39</errorID>
      <errorWord>将在</errorWord>
      <group>L1_Other</group>
      <groupName>其他问题</groupName>
      <ability>L2_UserTypo</ability>
      <abilityName>自定义错误</abilityName>
      <candidateList>
        <item>是否存在时间错位问题？</item>
      </candidateList>
      <explain>来自自定义错词库。</explain>
      <paraID>461BEFE3</paraID>
      <start>44</start>
      <end>46</end>
      <status>unmodified</status>
      <modifiedWord/>
      <trackRevisions>false</trackRevisions>
    </reviewItem>
    <reviewItem>
      <errorID>c93d6ffe-1fc6-43e0-9c79-e82d31eac0ba</errorID>
      <errorWord> </errorWord>
      <group>L1_Format</group>
      <groupName>格式问题</groupName>
      <ability>L2_Whitespace</ability>
      <abilityName>空白字符</abilityName>
      <candidateList>
        <item/>
      </candidateList>
      <explain>文本间存在多余的空白字符。</explain>
      <paraID>7EFD92E9</paraID>
      <start>18</start>
      <end>19</end>
      <status>unmodified</status>
      <modifiedWord/>
      <trackRevisions>false</trackRevisions>
    </reviewItem>
    <reviewItem>
      <errorID>330b9779-519f-4b20-a9d3-14a1f9166586</errorID>
      <errorWord>》</errorWord>
      <group>L1_Other</group>
      <groupName>其他问题</groupName>
      <ability>L2_UserTypo</ability>
      <abilityName>自定义错误</abilityName>
      <candidateList>
        <item>（以下简称《.....》）</item>
      </candidateList>
      <explain>来自自定义错词库。</explain>
      <paraID>7EFD92E9</paraID>
      <start>50</start>
      <end>51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e8d541-f0f3-47b0-b7dc-3f1d8ddc419b}">
  <ds:schemaRefs/>
</ds:datastoreItem>
</file>

<file path=docProps/app.xml><?xml version="1.0" encoding="utf-8"?>
<Properties xmlns="http://schemas.openxmlformats.org/officeDocument/2006/extended-properties" xmlns:vt="http://schemas.openxmlformats.org/officeDocument/2006/docPropsVTypes">
  <Pages>13</Pages>
  <Words>7527</Words>
  <Characters>7675</Characters>
  <TotalTime>38</TotalTime>
  <ScaleCrop>false</ScaleCrop>
  <LinksUpToDate>false</LinksUpToDate>
  <CharactersWithSpaces>7732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2026-06-13T00:15:00Z</dcterms:created>
  <dc:creator>Un-named</dc:creator>
  <cp:lastModifiedBy>A  -位书弘</cp:lastModifiedBy>
  <dcterms:modified xsi:type="dcterms:W3CDTF">2026-06-22T07:47:19Z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2188DBA411424D5096D91AA4A2A96C07_13</vt:lpwstr>
  </property>
  <property fmtid="{D5CDD505-2E9C-101B-9397-08002B2CF9AE}" pid="4" name="KSOTemplateDocerSaveRecord">
    <vt:lpwstr>eyJoZGlkIjoiOGVjYTFjNDU1ZmVjZjIwMTNiOWM0MzVlOGE1ZGJiY2EiLCJ1c2VySWQiOiIyNzg1MDU5NjEifQ==</vt:lpwstr>
  </property>
  <property fmtid="{D5CDD505-2E9C-101B-9397-08002B2CF9AE}" pid="5" name="5B77E7CEEC58BC6AFAE8886BEB80DBEB">
    <vt:lpwstr>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</vt:lpwstr>
  </property>
</Properties>
</file>